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232A5" w14:textId="703CDE7D" w:rsidR="00E6708B" w:rsidRDefault="00291699" w:rsidP="00291699">
      <w:pPr>
        <w:jc w:val="left"/>
        <w:rPr>
          <w:rFonts w:eastAsia="Arial"/>
        </w:rPr>
      </w:pPr>
      <w:r>
        <w:rPr>
          <w:b/>
        </w:rPr>
        <w:t>Contract</w:t>
      </w:r>
      <w:r w:rsidR="00E6708B" w:rsidRPr="00C5220D">
        <w:rPr>
          <w:b/>
        </w:rPr>
        <w:t xml:space="preserve"> for the supply of </w:t>
      </w:r>
      <w:r w:rsidR="00E6708B">
        <w:rPr>
          <w:b/>
        </w:rPr>
        <w:t>Prussian blue (ferric hexacyanoferrate)</w:t>
      </w:r>
      <w:r w:rsidR="00E6708B" w:rsidRPr="00D5022C">
        <w:rPr>
          <w:b/>
        </w:rPr>
        <w:t xml:space="preserve"> </w:t>
      </w:r>
      <w:r w:rsidR="002E19AD">
        <w:rPr>
          <w:b/>
        </w:rPr>
        <w:t>2023</w:t>
      </w:r>
      <w:r w:rsidR="00E6708B">
        <w:rPr>
          <w:b/>
        </w:rPr>
        <w:br/>
      </w:r>
      <w:r w:rsidR="00E6708B" w:rsidRPr="00C5220D">
        <w:rPr>
          <w:b/>
        </w:rPr>
        <w:t>Offer reference number: CM/</w:t>
      </w:r>
      <w:r w:rsidR="00E6708B">
        <w:rPr>
          <w:b/>
        </w:rPr>
        <w:t>EMP/23/C82839</w:t>
      </w:r>
      <w:r>
        <w:rPr>
          <w:b/>
        </w:rPr>
        <w:br/>
        <w:t>Contract reference: CM/EMP/23/C</w:t>
      </w:r>
      <w:r w:rsidR="000E781B" w:rsidRPr="000E781B">
        <w:rPr>
          <w:b/>
        </w:rPr>
        <w:t>152795</w:t>
      </w:r>
      <w:r w:rsidR="00E6708B">
        <w:rPr>
          <w:b/>
        </w:rPr>
        <w:br/>
      </w:r>
      <w:r w:rsidR="00E6708B" w:rsidRPr="797EBB18">
        <w:rPr>
          <w:rFonts w:eastAsia="Arial"/>
          <w:b/>
          <w:bCs/>
          <w:color w:val="000000" w:themeColor="text1"/>
        </w:rPr>
        <w:t xml:space="preserve">Period of Agreement: </w:t>
      </w:r>
      <w:r w:rsidR="00E6708B">
        <w:rPr>
          <w:rFonts w:eastAsia="Arial"/>
          <w:b/>
          <w:bCs/>
          <w:color w:val="000000" w:themeColor="text1"/>
        </w:rPr>
        <w:t xml:space="preserve">1 </w:t>
      </w:r>
      <w:r w:rsidR="008D6E2D">
        <w:rPr>
          <w:rFonts w:eastAsia="Arial"/>
          <w:b/>
          <w:bCs/>
          <w:color w:val="000000" w:themeColor="text1"/>
        </w:rPr>
        <w:t>June</w:t>
      </w:r>
      <w:r w:rsidR="00E6708B">
        <w:rPr>
          <w:rFonts w:eastAsia="Arial"/>
          <w:b/>
          <w:bCs/>
          <w:color w:val="000000" w:themeColor="text1"/>
        </w:rPr>
        <w:t xml:space="preserve"> 2023 through to 31 July 2024</w:t>
      </w:r>
      <w:r w:rsidR="002E19AD">
        <w:rPr>
          <w:rFonts w:eastAsia="Arial"/>
          <w:b/>
          <w:bCs/>
          <w:color w:val="000000" w:themeColor="text1"/>
        </w:rPr>
        <w:t xml:space="preserve"> (‘Initial Term’)</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p w14:paraId="2204B92A" w14:textId="77777777" w:rsidR="000B6F27" w:rsidRPr="00E605A3" w:rsidRDefault="000B6F27" w:rsidP="000B6F27">
            <w:pPr>
              <w:rPr>
                <w:szCs w:val="24"/>
              </w:rPr>
            </w:pPr>
            <w:bookmarkStart w:id="0" w:name="_Hlk9012727"/>
            <w:r w:rsidRPr="00E605A3">
              <w:rPr>
                <w:szCs w:val="24"/>
              </w:rPr>
              <w:t>The Authority</w:t>
            </w:r>
          </w:p>
        </w:tc>
        <w:tc>
          <w:tcPr>
            <w:tcW w:w="6237" w:type="dxa"/>
          </w:tcPr>
          <w:p w14:paraId="7BF0C642" w14:textId="1A279C56" w:rsidR="000B6F27" w:rsidRPr="00E605A3" w:rsidRDefault="00BB1C31" w:rsidP="004B61C7">
            <w:pPr>
              <w:rPr>
                <w:szCs w:val="24"/>
              </w:rPr>
            </w:pPr>
            <w:r w:rsidRPr="00BB1C31">
              <w:rPr>
                <w:szCs w:val="24"/>
              </w:rPr>
              <w:t>The Secretary of State for Health and Social Care acting</w:t>
            </w:r>
            <w:r>
              <w:rPr>
                <w:szCs w:val="24"/>
              </w:rPr>
              <w:t xml:space="preserve"> </w:t>
            </w:r>
            <w:r w:rsidRPr="00BB1C31">
              <w:rPr>
                <w:szCs w:val="24"/>
              </w:rPr>
              <w:t xml:space="preserve">as   part   of   the   Crown   through </w:t>
            </w:r>
            <w:r w:rsidR="00CC14AA">
              <w:rPr>
                <w:szCs w:val="24"/>
              </w:rPr>
              <w:t>th</w:t>
            </w:r>
            <w:r w:rsidR="00AD0379">
              <w:rPr>
                <w:szCs w:val="24"/>
              </w:rPr>
              <w:t>e</w:t>
            </w:r>
            <w:r w:rsidR="00CC14AA">
              <w:rPr>
                <w:szCs w:val="24"/>
              </w:rPr>
              <w:t xml:space="preserve"> UK Health Security Agency</w:t>
            </w:r>
            <w:r>
              <w:rPr>
                <w:szCs w:val="24"/>
              </w:rPr>
              <w:t xml:space="preserve"> </w:t>
            </w:r>
            <w:r w:rsidRPr="00BB1C31">
              <w:rPr>
                <w:szCs w:val="24"/>
              </w:rPr>
              <w:t xml:space="preserve">whose principal office is at </w:t>
            </w:r>
            <w:r w:rsidR="00CC1257">
              <w:rPr>
                <w:szCs w:val="24"/>
              </w:rPr>
              <w:t>Nobel House</w:t>
            </w:r>
            <w:r w:rsidRPr="00BB1C31">
              <w:rPr>
                <w:szCs w:val="24"/>
              </w:rPr>
              <w:t xml:space="preserve">, </w:t>
            </w:r>
            <w:r w:rsidR="00CC1257">
              <w:rPr>
                <w:szCs w:val="24"/>
              </w:rPr>
              <w:t>17 Smith Square</w:t>
            </w:r>
            <w:r w:rsidRPr="00BB1C31">
              <w:rPr>
                <w:szCs w:val="24"/>
              </w:rPr>
              <w:t>, London</w:t>
            </w:r>
            <w:r w:rsidR="00261377">
              <w:rPr>
                <w:szCs w:val="24"/>
              </w:rPr>
              <w:t>,</w:t>
            </w:r>
            <w:r w:rsidRPr="00BB1C31">
              <w:rPr>
                <w:szCs w:val="24"/>
              </w:rPr>
              <w:t xml:space="preserve"> S</w:t>
            </w:r>
            <w:r w:rsidR="00CC1257">
              <w:rPr>
                <w:szCs w:val="24"/>
              </w:rPr>
              <w:t>W1P</w:t>
            </w:r>
            <w:r w:rsidR="00036753">
              <w:rPr>
                <w:szCs w:val="24"/>
              </w:rPr>
              <w:t xml:space="preserve"> </w:t>
            </w:r>
            <w:r w:rsidR="00F64625">
              <w:rPr>
                <w:szCs w:val="24"/>
              </w:rPr>
              <w:t>3JR</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22640008" w:rsidR="000B6F27" w:rsidRPr="00E605A3" w:rsidRDefault="00B03D20" w:rsidP="00AF1BFA">
            <w:pPr>
              <w:jc w:val="left"/>
              <w:rPr>
                <w:caps/>
                <w:szCs w:val="24"/>
              </w:rPr>
            </w:pPr>
            <w:r>
              <w:rPr>
                <w:szCs w:val="24"/>
              </w:rPr>
              <w:t xml:space="preserve">Dunelm Pharmaceuticals Limited, 1 Park Row, </w:t>
            </w:r>
            <w:r w:rsidR="00280B9C">
              <w:rPr>
                <w:szCs w:val="24"/>
              </w:rPr>
              <w:t>Leeds, LS1 5AB</w:t>
            </w:r>
            <w:r w:rsidR="00AF1BFA">
              <w:rPr>
                <w:szCs w:val="24"/>
              </w:rPr>
              <w:br/>
            </w:r>
            <w:r w:rsidR="00AF1BFA">
              <w:rPr>
                <w:szCs w:val="24"/>
              </w:rPr>
              <w:br/>
              <w:t xml:space="preserve">Company registration number </w:t>
            </w:r>
            <w:r w:rsidR="006F0FC4">
              <w:t>07035420</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237"/>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00280B9C">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4D7F5CF5" w:rsidR="000B6F27" w:rsidRPr="00080405" w:rsidRDefault="00080405" w:rsidP="000B6F27">
            <w:pPr>
              <w:rPr>
                <w:szCs w:val="24"/>
              </w:rPr>
            </w:pPr>
            <w:r w:rsidRPr="00080405">
              <w:rPr>
                <w:szCs w:val="24"/>
              </w:rPr>
              <w:t xml:space="preserve">Prussian blue 500mg capsules - </w:t>
            </w:r>
            <w:proofErr w:type="spellStart"/>
            <w:r w:rsidRPr="00080405">
              <w:rPr>
                <w:szCs w:val="24"/>
              </w:rPr>
              <w:t>Radiogardase</w:t>
            </w:r>
            <w:proofErr w:type="spellEnd"/>
            <w:r w:rsidRPr="00080405">
              <w:rPr>
                <w:rFonts w:cs="Arial"/>
                <w:szCs w:val="24"/>
                <w:vertAlign w:val="superscript"/>
              </w:rPr>
              <w:t>®</w:t>
            </w:r>
            <w:r>
              <w:rPr>
                <w:rFonts w:cs="Arial"/>
                <w:szCs w:val="24"/>
                <w:vertAlign w:val="superscript"/>
              </w:rPr>
              <w:t xml:space="preserve"> </w:t>
            </w:r>
            <w:r>
              <w:rPr>
                <w:rFonts w:cs="Arial"/>
                <w:szCs w:val="24"/>
                <w:vertAlign w:val="superscript"/>
              </w:rPr>
              <w:br/>
            </w:r>
            <w:r w:rsidR="00D05B2B" w:rsidRPr="00D05B2B">
              <w:rPr>
                <w:rFonts w:cs="Arial"/>
                <w:color w:val="FFFFFF" w:themeColor="background1"/>
                <w:szCs w:val="24"/>
                <w:highlight w:val="black"/>
              </w:rPr>
              <w:t>Redacted: Section 24(1)</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1" w:name="_Hlk10210807"/>
            <w:r w:rsidRPr="00E605A3">
              <w:t>Schedule 3</w:t>
            </w:r>
            <w:bookmarkEnd w:id="1"/>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lastRenderedPageBreak/>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05808E18" w14:textId="77777777" w:rsidR="00D07C2F" w:rsidRDefault="00D07C2F" w:rsidP="00A9373A">
            <w:pPr>
              <w:rPr>
                <w:b/>
                <w:szCs w:val="24"/>
              </w:rPr>
            </w:pPr>
          </w:p>
          <w:p w14:paraId="5D9F9FCD" w14:textId="77777777" w:rsidR="006F0FC4" w:rsidRDefault="006F0FC4" w:rsidP="00A9373A">
            <w:pPr>
              <w:rPr>
                <w:b/>
                <w:szCs w:val="24"/>
              </w:rPr>
            </w:pPr>
          </w:p>
          <w:p w14:paraId="6CBFF633" w14:textId="77777777" w:rsidR="006F0FC4" w:rsidRDefault="006F0FC4"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55261FE2" w14:textId="77777777" w:rsidR="006F0FC4" w:rsidRDefault="006F0FC4" w:rsidP="00A9373A">
            <w:pPr>
              <w:rPr>
                <w:b/>
                <w:szCs w:val="24"/>
              </w:rPr>
            </w:pPr>
          </w:p>
          <w:p w14:paraId="0C557384" w14:textId="77777777" w:rsidR="006F0FC4" w:rsidRDefault="006F0FC4"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2" w:name="_Toc312422902"/>
      <w:bookmarkStart w:id="3" w:name="_Hlk10213885"/>
      <w:bookmarkEnd w:id="2"/>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4" w:name="_Ref358208654"/>
      <w:bookmarkStart w:id="5" w:name="_Ref322938727"/>
      <w:bookmarkEnd w:id="3"/>
      <w:r w:rsidRPr="00E605A3">
        <w:t>Application of the Key Provisions</w:t>
      </w:r>
      <w:bookmarkEnd w:id="4"/>
    </w:p>
    <w:p w14:paraId="01157917" w14:textId="010A90C8"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A53C5F">
        <w:t>1</w:t>
      </w:r>
      <w:r w:rsidRPr="00E605A3">
        <w:fldChar w:fldCharType="end"/>
      </w:r>
      <w:r w:rsidRPr="00E605A3">
        <w:t xml:space="preserve"> to </w:t>
      </w:r>
      <w:r w:rsidR="000C50C6" w:rsidRPr="00061F58">
        <w:t>9</w:t>
      </w:r>
      <w:r w:rsidRPr="00E605A3">
        <w:t xml:space="preserve"> of this Schedule 1 shall apply to this Contract. </w:t>
      </w:r>
    </w:p>
    <w:p w14:paraId="2FD31896" w14:textId="77777777" w:rsidR="000B6F27" w:rsidRPr="00273D51" w:rsidRDefault="000B6F27" w:rsidP="001E7ECA">
      <w:pPr>
        <w:pStyle w:val="General1"/>
      </w:pPr>
      <w:r w:rsidRPr="00273D51">
        <w:t>Term</w:t>
      </w:r>
    </w:p>
    <w:p w14:paraId="6F299134" w14:textId="4ED00633" w:rsidR="00522527" w:rsidRDefault="00BF4416" w:rsidP="00273D51">
      <w:pPr>
        <w:pStyle w:val="General2"/>
      </w:pPr>
      <w:bookmarkStart w:id="6" w:name="_Ref20740395"/>
      <w:r>
        <w:t>Subject to Clause 2.2 of this Schedule 1, t</w:t>
      </w:r>
      <w:r w:rsidR="000B6F27" w:rsidRPr="00273D51">
        <w:t>his Contract shall commenc</w:t>
      </w:r>
      <w:r w:rsidR="00004919" w:rsidRPr="00273D51">
        <w:t xml:space="preserve">e on the </w:t>
      </w:r>
      <w:r w:rsidR="00061F58">
        <w:rPr>
          <w:b/>
          <w:bCs/>
        </w:rPr>
        <w:t>1 June 2023</w:t>
      </w:r>
      <w:r w:rsidR="000C7E1E" w:rsidRPr="00273D51">
        <w:t xml:space="preserve"> (“</w:t>
      </w:r>
      <w:r w:rsidR="00004919" w:rsidRPr="00273D51">
        <w:rPr>
          <w:b/>
          <w:bCs/>
        </w:rPr>
        <w:t>Commencement Date</w:t>
      </w:r>
      <w:r w:rsidR="000C7E1E" w:rsidRPr="00273D51">
        <w:t>”)</w:t>
      </w:r>
      <w:r w:rsidR="00004919" w:rsidRPr="00273D51">
        <w:t xml:space="preserve"> and </w:t>
      </w:r>
      <w:r w:rsidR="000B6F27" w:rsidRPr="00273D51">
        <w:t xml:space="preserve">shall expire on </w:t>
      </w:r>
      <w:r w:rsidR="00061F58">
        <w:rPr>
          <w:b/>
          <w:bCs/>
        </w:rPr>
        <w:t>31 July 2024</w:t>
      </w:r>
      <w:r w:rsidR="00FF0818" w:rsidRPr="00273D51">
        <w:t>(“</w:t>
      </w:r>
      <w:r w:rsidR="00FF0818" w:rsidRPr="00273D51">
        <w:rPr>
          <w:b/>
          <w:bCs/>
        </w:rPr>
        <w:t>Initial Term</w:t>
      </w:r>
      <w:r w:rsidR="00FF0818" w:rsidRPr="00273D51">
        <w:t>”)</w:t>
      </w:r>
      <w:r w:rsidR="000B6F27" w:rsidRPr="00273D51">
        <w:t>.</w:t>
      </w:r>
      <w:r w:rsidR="00CE2068" w:rsidRPr="00273D51">
        <w:t xml:space="preserve"> </w:t>
      </w:r>
      <w:bookmarkEnd w:id="5"/>
      <w:bookmarkEnd w:id="6"/>
    </w:p>
    <w:p w14:paraId="070A54F8" w14:textId="77777777" w:rsidR="00114D92" w:rsidRDefault="00114D92" w:rsidP="00114D92">
      <w:pPr>
        <w:pStyle w:val="General2"/>
      </w:pPr>
      <w:r>
        <w:t>This Contract shall come into force on the later of either:</w:t>
      </w:r>
    </w:p>
    <w:p w14:paraId="326A62C5" w14:textId="1FCCFFA3" w:rsidR="00114D92" w:rsidRDefault="00114D92" w:rsidP="00114D92">
      <w:pPr>
        <w:pStyle w:val="General3"/>
      </w:pPr>
      <w:r>
        <w:t>the Commencement Date; or</w:t>
      </w:r>
    </w:p>
    <w:p w14:paraId="56F67015" w14:textId="050D0341" w:rsidR="00114D92" w:rsidRPr="00273D51" w:rsidRDefault="00114D92" w:rsidP="00114D92">
      <w:pPr>
        <w:pStyle w:val="General3"/>
      </w:pPr>
      <w:r>
        <w:t>the date that the Authority notifies the Supplier that it is satisfied that: (</w:t>
      </w:r>
      <w:proofErr w:type="spellStart"/>
      <w:r>
        <w:t>i</w:t>
      </w:r>
      <w:proofErr w:type="spellEnd"/>
      <w:r>
        <w:t>) the Licensing Authority has approved the importation of the Goods; (ii) the Licensing Authority does not object to the importation of the Goods in accordance with Schedule 4 of the Human Medicines Regulations 2012; or (iii) no such approval is required.</w:t>
      </w:r>
    </w:p>
    <w:p w14:paraId="7F0E81E4" w14:textId="77777777" w:rsidR="000B6F27" w:rsidRPr="00E605A3" w:rsidRDefault="000B6F27" w:rsidP="001E7ECA">
      <w:pPr>
        <w:pStyle w:val="General1"/>
      </w:pPr>
      <w:bookmarkStart w:id="7"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7"/>
    </w:p>
    <w:p w14:paraId="30F99AD3" w14:textId="77777777" w:rsidR="000B6F27" w:rsidRPr="00E605A3" w:rsidRDefault="000B6F27" w:rsidP="001E7ECA">
      <w:pPr>
        <w:pStyle w:val="General3"/>
      </w:pPr>
      <w:r w:rsidRPr="00E605A3">
        <w:t>for the Authority:</w:t>
      </w:r>
    </w:p>
    <w:p w14:paraId="72B56CD0" w14:textId="77302A68" w:rsidR="000B6F27" w:rsidRPr="00AB2914" w:rsidRDefault="00AB2914" w:rsidP="000B6F27">
      <w:pPr>
        <w:pStyle w:val="MRNumberedHeading2"/>
        <w:ind w:left="1440"/>
        <w:rPr>
          <w:color w:val="FFFFFF" w:themeColor="background1"/>
        </w:rPr>
      </w:pPr>
      <w:r w:rsidRPr="00AB2914">
        <w:rPr>
          <w:color w:val="FFFFFF" w:themeColor="background1"/>
          <w:highlight w:val="black"/>
        </w:rPr>
        <w:t>Redacted under section 40, personal information</w:t>
      </w:r>
    </w:p>
    <w:p w14:paraId="351C5170" w14:textId="77777777" w:rsidR="000B6F27" w:rsidRPr="00E605A3" w:rsidRDefault="000B6F27" w:rsidP="001E7ECA">
      <w:pPr>
        <w:pStyle w:val="General3"/>
      </w:pPr>
      <w:bookmarkStart w:id="8" w:name="_Ref361134461"/>
      <w:r w:rsidRPr="00E605A3">
        <w:t>for the Supplier:</w:t>
      </w:r>
      <w:bookmarkEnd w:id="8"/>
    </w:p>
    <w:p w14:paraId="63055637" w14:textId="228354F4" w:rsidR="000B6F27" w:rsidRPr="00AB2914" w:rsidRDefault="00AB2914" w:rsidP="007940E4">
      <w:pPr>
        <w:pStyle w:val="General3"/>
        <w:numPr>
          <w:ilvl w:val="0"/>
          <w:numId w:val="0"/>
        </w:numPr>
        <w:ind w:left="1418"/>
        <w:rPr>
          <w:color w:val="FFFFFF" w:themeColor="background1"/>
          <w:szCs w:val="24"/>
        </w:rPr>
      </w:pPr>
      <w:r w:rsidRPr="00AB2914">
        <w:rPr>
          <w:color w:val="FFFFFF" w:themeColor="background1"/>
          <w:highlight w:val="black"/>
        </w:rPr>
        <w:t>Redacted under section 40, personal information</w:t>
      </w:r>
    </w:p>
    <w:p w14:paraId="5EC96FE5" w14:textId="77777777" w:rsidR="000B6F27" w:rsidRPr="00E605A3" w:rsidRDefault="000B6F27" w:rsidP="001E7ECA">
      <w:pPr>
        <w:pStyle w:val="General1"/>
      </w:pPr>
      <w:bookmarkStart w:id="9" w:name="_Ref54016870"/>
      <w:bookmarkStart w:id="10" w:name="_Ref327440623"/>
      <w:r w:rsidRPr="00E605A3">
        <w:t>Names and addresses for notices</w:t>
      </w:r>
      <w:bookmarkEnd w:id="9"/>
    </w:p>
    <w:p w14:paraId="70D67DF4" w14:textId="77777777" w:rsidR="000B6F27" w:rsidRPr="00E605A3" w:rsidRDefault="000B6F27" w:rsidP="001E7ECA">
      <w:pPr>
        <w:pStyle w:val="General2"/>
      </w:pPr>
      <w:r w:rsidRPr="00E605A3">
        <w:t>Notices served under this Contract are to be delivered to:</w:t>
      </w:r>
      <w:bookmarkEnd w:id="10"/>
    </w:p>
    <w:p w14:paraId="6FAAEAB4" w14:textId="77777777" w:rsidR="000B6F27" w:rsidRPr="00E605A3" w:rsidRDefault="000B6F27" w:rsidP="001E7ECA">
      <w:pPr>
        <w:pStyle w:val="General3"/>
      </w:pPr>
      <w:r w:rsidRPr="00E605A3">
        <w:t>for the Authority:</w:t>
      </w:r>
    </w:p>
    <w:p w14:paraId="0AFAFF58" w14:textId="4C41902B" w:rsidR="000B6F27" w:rsidRPr="00E605A3" w:rsidRDefault="00AB2914" w:rsidP="00575CE5">
      <w:pPr>
        <w:pStyle w:val="MRNumberedHeading2"/>
        <w:ind w:left="1418"/>
      </w:pPr>
      <w:r w:rsidRPr="00AB2914">
        <w:rPr>
          <w:color w:val="FFFFFF" w:themeColor="background1"/>
          <w:highlight w:val="black"/>
        </w:rPr>
        <w:t>Redacted under section 40, personal information</w:t>
      </w:r>
      <w:r>
        <w:t xml:space="preserve">, </w:t>
      </w:r>
      <w:r w:rsidR="00A21A6C">
        <w:t>Department of Health and Social Care, C</w:t>
      </w:r>
      <w:r w:rsidR="00575CE5">
        <w:t>ommercial Directorate, 2</w:t>
      </w:r>
      <w:r w:rsidR="00575CE5" w:rsidRPr="00575CE5">
        <w:rPr>
          <w:vertAlign w:val="superscript"/>
        </w:rPr>
        <w:t>nd</w:t>
      </w:r>
      <w:r w:rsidR="00575CE5">
        <w:t xml:space="preserve"> Floor Rutland House, Runcorn, WA7 2ES</w:t>
      </w:r>
    </w:p>
    <w:p w14:paraId="5A22817F" w14:textId="77777777" w:rsidR="000B6F27" w:rsidRPr="00E605A3" w:rsidRDefault="000B6F27" w:rsidP="001E7ECA">
      <w:pPr>
        <w:pStyle w:val="General3"/>
      </w:pPr>
      <w:bookmarkStart w:id="11" w:name="_Ref361134386"/>
      <w:r w:rsidRPr="00E605A3">
        <w:t>for the Supplier:</w:t>
      </w:r>
      <w:bookmarkEnd w:id="11"/>
    </w:p>
    <w:p w14:paraId="78CEDD9E" w14:textId="1954A6F9" w:rsidR="000B6F27" w:rsidRPr="00AB2914" w:rsidRDefault="00AB2914" w:rsidP="00AB2914">
      <w:pPr>
        <w:pStyle w:val="General3"/>
        <w:numPr>
          <w:ilvl w:val="0"/>
          <w:numId w:val="0"/>
        </w:numPr>
        <w:ind w:left="1418"/>
        <w:rPr>
          <w:color w:val="FFFFFF" w:themeColor="background1"/>
          <w:szCs w:val="24"/>
        </w:rPr>
      </w:pPr>
      <w:r w:rsidRPr="00AB2914">
        <w:rPr>
          <w:color w:val="FFFFFF" w:themeColor="background1"/>
          <w:highlight w:val="black"/>
        </w:rPr>
        <w:t>Redacted under section 40, personal information</w:t>
      </w:r>
      <w:r w:rsidRPr="00AB2914">
        <w:rPr>
          <w:color w:val="000000" w:themeColor="text1"/>
        </w:rPr>
        <w:t>,</w:t>
      </w:r>
      <w:r>
        <w:rPr>
          <w:color w:val="000000" w:themeColor="text1"/>
        </w:rPr>
        <w:t xml:space="preserve"> </w:t>
      </w:r>
      <w:r w:rsidR="003370A1">
        <w:t xml:space="preserve">Dunelm Pharmaceuticals Limited, 2 McMillan Close, </w:t>
      </w:r>
      <w:proofErr w:type="spellStart"/>
      <w:r w:rsidR="003370A1">
        <w:t>Saltwell</w:t>
      </w:r>
      <w:proofErr w:type="spellEnd"/>
      <w:r w:rsidR="003370A1">
        <w:t xml:space="preserve"> Business Park, Low Fell, Gateshead, NE9 5BF</w:t>
      </w:r>
    </w:p>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3601"/>
        <w:gridCol w:w="3030"/>
      </w:tblGrid>
      <w:tr w:rsidR="000B6F27" w:rsidRPr="00E605A3" w14:paraId="6BA092FC" w14:textId="77777777" w:rsidTr="006F66DE">
        <w:tc>
          <w:tcPr>
            <w:tcW w:w="1663" w:type="dxa"/>
            <w:shd w:val="clear" w:color="auto" w:fill="auto"/>
          </w:tcPr>
          <w:p w14:paraId="7F9B8F62" w14:textId="77777777" w:rsidR="000B6F27" w:rsidRPr="00E605A3" w:rsidRDefault="000B6F27" w:rsidP="000B6F27">
            <w:r w:rsidRPr="00E605A3">
              <w:t>Level</w:t>
            </w:r>
          </w:p>
        </w:tc>
        <w:tc>
          <w:tcPr>
            <w:tcW w:w="3601" w:type="dxa"/>
            <w:shd w:val="clear" w:color="auto" w:fill="auto"/>
          </w:tcPr>
          <w:p w14:paraId="0DD8A534" w14:textId="77777777" w:rsidR="000B6F27" w:rsidRPr="00E605A3" w:rsidRDefault="000B6F27" w:rsidP="000B6F27">
            <w:r w:rsidRPr="00E605A3">
              <w:t>Authority representative</w:t>
            </w:r>
          </w:p>
        </w:tc>
        <w:tc>
          <w:tcPr>
            <w:tcW w:w="303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6F66DE">
        <w:tc>
          <w:tcPr>
            <w:tcW w:w="1663" w:type="dxa"/>
            <w:shd w:val="clear" w:color="auto" w:fill="auto"/>
          </w:tcPr>
          <w:p w14:paraId="0A33CA02" w14:textId="77777777" w:rsidR="000B6F27" w:rsidRPr="00E605A3" w:rsidRDefault="000B6F27" w:rsidP="000B6F27">
            <w:r w:rsidRPr="00E605A3">
              <w:t>1</w:t>
            </w:r>
          </w:p>
        </w:tc>
        <w:tc>
          <w:tcPr>
            <w:tcW w:w="3601" w:type="dxa"/>
            <w:shd w:val="clear" w:color="auto" w:fill="auto"/>
          </w:tcPr>
          <w:p w14:paraId="7FD956F6" w14:textId="60194E5D" w:rsidR="000B6F27" w:rsidRPr="003370A1" w:rsidRDefault="000B6F27" w:rsidP="000B6F27">
            <w:r w:rsidRPr="003370A1">
              <w:t>C</w:t>
            </w:r>
            <w:r w:rsidR="003370A1">
              <w:t>ommercial</w:t>
            </w:r>
            <w:r w:rsidRPr="003370A1">
              <w:t xml:space="preserve"> </w:t>
            </w:r>
            <w:r w:rsidR="00F03884">
              <w:t>Lead</w:t>
            </w:r>
          </w:p>
        </w:tc>
        <w:tc>
          <w:tcPr>
            <w:tcW w:w="3030" w:type="dxa"/>
            <w:shd w:val="clear" w:color="auto" w:fill="auto"/>
          </w:tcPr>
          <w:p w14:paraId="4FEA09F6" w14:textId="5E240FCC" w:rsidR="000B6F27" w:rsidRPr="005240D5" w:rsidRDefault="000B6F27" w:rsidP="000B6F27">
            <w:pPr>
              <w:rPr>
                <w:highlight w:val="cyan"/>
              </w:rPr>
            </w:pPr>
            <w:r w:rsidRPr="003370A1">
              <w:t>Contract Manager</w:t>
            </w:r>
          </w:p>
        </w:tc>
      </w:tr>
      <w:tr w:rsidR="000B6F27" w:rsidRPr="00E605A3" w14:paraId="1EB34828" w14:textId="77777777" w:rsidTr="006F66DE">
        <w:tc>
          <w:tcPr>
            <w:tcW w:w="1663" w:type="dxa"/>
            <w:shd w:val="clear" w:color="auto" w:fill="auto"/>
          </w:tcPr>
          <w:p w14:paraId="1C49C834" w14:textId="7AD0C9CE" w:rsidR="000B6F27" w:rsidRPr="006F66DE" w:rsidRDefault="000B6F27" w:rsidP="000B6F27">
            <w:r w:rsidRPr="006F66DE">
              <w:rPr>
                <w:i/>
              </w:rPr>
              <w:t>2</w:t>
            </w:r>
          </w:p>
        </w:tc>
        <w:tc>
          <w:tcPr>
            <w:tcW w:w="3601" w:type="dxa"/>
            <w:shd w:val="clear" w:color="auto" w:fill="auto"/>
          </w:tcPr>
          <w:p w14:paraId="559235CD" w14:textId="49959A0A" w:rsidR="006F66DE" w:rsidRPr="006F66DE" w:rsidRDefault="00F03884" w:rsidP="006F66DE">
            <w:pPr>
              <w:jc w:val="left"/>
            </w:pPr>
            <w:r>
              <w:t>Deputy Director</w:t>
            </w:r>
          </w:p>
        </w:tc>
        <w:tc>
          <w:tcPr>
            <w:tcW w:w="3030" w:type="dxa"/>
            <w:shd w:val="clear" w:color="auto" w:fill="auto"/>
          </w:tcPr>
          <w:p w14:paraId="6526DB2D" w14:textId="5A372C95" w:rsidR="000B6F27" w:rsidRPr="005240D5" w:rsidRDefault="003370A1" w:rsidP="000B6F27">
            <w:pPr>
              <w:rPr>
                <w:highlight w:val="cyan"/>
              </w:rPr>
            </w:pPr>
            <w:r w:rsidRPr="003370A1">
              <w:t>Director</w:t>
            </w:r>
          </w:p>
        </w:tc>
      </w:tr>
    </w:tbl>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t>Order of precedence</w:t>
      </w:r>
      <w:bookmarkEnd w:id="21"/>
    </w:p>
    <w:p w14:paraId="72AB6A82" w14:textId="26D845B7" w:rsidR="000B6F27" w:rsidRPr="00E605A3" w:rsidRDefault="000B6F27" w:rsidP="001E7ECA">
      <w:pPr>
        <w:pStyle w:val="General2"/>
      </w:pPr>
      <w:bookmarkStart w:id="22" w:name="_Ref26803325"/>
      <w:r>
        <w:t>Subject always to Clause</w:t>
      </w:r>
      <w:r w:rsidR="00D87020">
        <w:t>s</w:t>
      </w:r>
      <w:r w:rsidR="002E6E53">
        <w:t xml:space="preserve"> </w:t>
      </w:r>
      <w:r>
        <w:fldChar w:fldCharType="begin"/>
      </w:r>
      <w:r>
        <w:instrText xml:space="preserve"> REF _Ref57821545 \r \h </w:instrText>
      </w:r>
      <w:r>
        <w:fldChar w:fldCharType="separate"/>
      </w:r>
      <w:r w:rsidR="00A53C5F">
        <w:t>4.1</w:t>
      </w:r>
      <w:r>
        <w:fldChar w:fldCharType="end"/>
      </w:r>
      <w:r w:rsidR="00D87020">
        <w:t xml:space="preserve"> </w:t>
      </w:r>
      <w:r w:rsidR="00EB1400">
        <w:t xml:space="preserve">and </w:t>
      </w:r>
      <w:r w:rsidR="00EB1400">
        <w:fldChar w:fldCharType="begin"/>
      </w:r>
      <w:r w:rsidR="00EB1400">
        <w:instrText xml:space="preserve"> REF _Ref118452221 \r \h </w:instrText>
      </w:r>
      <w:r w:rsidR="00EB1400">
        <w:fldChar w:fldCharType="separate"/>
      </w:r>
      <w:r w:rsidR="00EB1400">
        <w:t>6.13</w:t>
      </w:r>
      <w:r w:rsidR="00EB1400">
        <w:fldChar w:fldCharType="end"/>
      </w:r>
      <w:r w:rsidR="000C13C8">
        <w:t xml:space="preserve"> </w:t>
      </w:r>
      <w:r w:rsidR="002E6E53">
        <w:t>of Schedule 2</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t xml:space="preserve">Schedule 1: Key </w:t>
      </w:r>
      <w:proofErr w:type="gramStart"/>
      <w:r>
        <w:t>Provisions;</w:t>
      </w:r>
      <w:proofErr w:type="gramEnd"/>
    </w:p>
    <w:p w14:paraId="734D3AED" w14:textId="77777777" w:rsidR="000B6F27" w:rsidRPr="00E605A3" w:rsidRDefault="000B6F27" w:rsidP="001E7ECA">
      <w:pPr>
        <w:pStyle w:val="General3"/>
      </w:pPr>
      <w:r>
        <w:t xml:space="preserve">Schedule 2: General Terms and </w:t>
      </w:r>
      <w:proofErr w:type="gramStart"/>
      <w:r>
        <w:t>Conditions;</w:t>
      </w:r>
      <w:proofErr w:type="gramEnd"/>
    </w:p>
    <w:p w14:paraId="74DA79D3" w14:textId="77777777" w:rsidR="000B6F27" w:rsidRPr="00E605A3" w:rsidRDefault="000B6F27" w:rsidP="001E7ECA">
      <w:pPr>
        <w:pStyle w:val="General3"/>
      </w:pPr>
      <w:r>
        <w:t xml:space="preserve">Schedule 6: Commercial </w:t>
      </w:r>
      <w:proofErr w:type="gramStart"/>
      <w:r>
        <w:t>Schedule;</w:t>
      </w:r>
      <w:proofErr w:type="gramEnd"/>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w:t>
      </w:r>
      <w:proofErr w:type="gramStart"/>
      <w:r>
        <w:t>Specification;</w:t>
      </w:r>
      <w:proofErr w:type="gramEnd"/>
      <w:r>
        <w:t xml:space="preserve"> </w:t>
      </w:r>
    </w:p>
    <w:p w14:paraId="7C808ADC" w14:textId="7F9F420B" w:rsidR="000B6F27" w:rsidRDefault="000B6F27" w:rsidP="001E7ECA">
      <w:pPr>
        <w:pStyle w:val="General3"/>
      </w:pPr>
      <w:r>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3878F55C" w:rsidR="006C272E" w:rsidRDefault="006C272E" w:rsidP="001E7ECA">
      <w:pPr>
        <w:pStyle w:val="General3"/>
      </w:pPr>
      <w:r>
        <w:t xml:space="preserve">Schedule </w:t>
      </w:r>
      <w:r w:rsidR="002518EE">
        <w:t>9: Business Continuity Plan</w:t>
      </w:r>
      <w:r w:rsidR="00332F58">
        <w:t>;</w:t>
      </w:r>
      <w:r w:rsidR="00A710A2">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lastRenderedPageBreak/>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43804785"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A53C5F">
        <w:rPr>
          <w:lang w:val="en-US"/>
        </w:rPr>
        <w:t>4.3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t>Regulatory and information requirements</w:t>
      </w:r>
      <w:bookmarkEnd w:id="25"/>
    </w:p>
    <w:p w14:paraId="5344CA69" w14:textId="6FA7F58A" w:rsidR="00F825AE" w:rsidRDefault="00114D92" w:rsidP="00F825AE">
      <w:pPr>
        <w:pStyle w:val="General2"/>
      </w:pPr>
      <w:r w:rsidRPr="00114D92">
        <w:t xml:space="preserve">Where the Supplier manufactures, </w:t>
      </w:r>
      <w:proofErr w:type="gramStart"/>
      <w:r w:rsidRPr="00114D92">
        <w:t>assembles</w:t>
      </w:r>
      <w:proofErr w:type="gramEnd"/>
      <w:r w:rsidRPr="00114D92">
        <w:t xml:space="preserve"> or imports the Goods,</w:t>
      </w:r>
      <w:r w:rsidR="00ED69DF">
        <w:t xml:space="preserve"> t</w:t>
      </w:r>
      <w:r w:rsidR="00F825AE">
        <w:t>he Supplier shall maintain and</w:t>
      </w:r>
      <w:r w:rsidR="00D87020">
        <w:t>,</w:t>
      </w:r>
      <w:r w:rsidR="00F825AE">
        <w:t xml:space="preserve"> no later than any date on which it would otherwise expire, obtain a renewal of the </w:t>
      </w:r>
      <w:r w:rsidR="00B921A0">
        <w:t xml:space="preserve">applicable </w:t>
      </w:r>
      <w:r w:rsidR="00ED69DF">
        <w:t>Import Licence</w:t>
      </w:r>
      <w:r w:rsidR="00F825AE">
        <w:t xml:space="preserve"> in accordance with applicable Law from time to time (being the Human Medicines Regulations 2012 and </w:t>
      </w:r>
      <w:r w:rsidR="00ED69DF">
        <w:t xml:space="preserve">where applicable the provisions of Directive 2001/83 and </w:t>
      </w:r>
      <w:r w:rsidR="00F825AE">
        <w:t>any amended and/or successor legislation applicable to the UK</w:t>
      </w:r>
      <w:r w:rsidR="00ED69DF">
        <w:t xml:space="preserve"> or any part of it</w:t>
      </w:r>
      <w:r w:rsidR="00F825AE">
        <w:t xml:space="preserve">). This obligation shall apply </w:t>
      </w:r>
      <w:r w:rsidR="008D521E">
        <w:t xml:space="preserve">throughout </w:t>
      </w:r>
      <w:r w:rsidR="00D87B23">
        <w:t xml:space="preserve">the duration </w:t>
      </w:r>
      <w:r w:rsidR="008D521E">
        <w:t xml:space="preserve">and </w:t>
      </w:r>
      <w:r w:rsidR="00F825AE">
        <w:t xml:space="preserve">after the expiry or termination of this Contract until such time as the Authority notifies the Supplier in writing that it has used or disposed of all Goods supplied under this Contract. </w:t>
      </w:r>
    </w:p>
    <w:p w14:paraId="11160DB7" w14:textId="022A078F" w:rsidR="00F825AE" w:rsidRPr="00E605A3" w:rsidRDefault="00ED69DF" w:rsidP="001B2A8E">
      <w:pPr>
        <w:pStyle w:val="General2"/>
      </w:pPr>
      <w:r>
        <w:t xml:space="preserve">Without prejudice to the provisions of Clause </w:t>
      </w:r>
      <w:r>
        <w:fldChar w:fldCharType="begin"/>
      </w:r>
      <w:r>
        <w:instrText xml:space="preserve"> REF _Ref20739947 \r \h </w:instrText>
      </w:r>
      <w:r>
        <w:fldChar w:fldCharType="separate"/>
      </w:r>
      <w:r w:rsidR="00A53C5F">
        <w:t>9.10</w:t>
      </w:r>
      <w:r>
        <w:fldChar w:fldCharType="end"/>
      </w:r>
      <w:r>
        <w:t xml:space="preserve"> of this Schedule 1, where the manufacturer, assembler or importer of the Goods is a third party, any obligation on the Supplier under this Contract to hold an Import Licence shall be taken as a requirement on the Supplier to procure the compliance of the holder of the Import Licence with such obligation to the extent necessary to ensure the relevant obligation is fully met.</w:t>
      </w:r>
    </w:p>
    <w:p w14:paraId="1618EAB8" w14:textId="7A8543EA" w:rsidR="00CA3F0C" w:rsidRDefault="00231D48" w:rsidP="00F825AE">
      <w:pPr>
        <w:pStyle w:val="General2"/>
      </w:pPr>
      <w:bookmarkStart w:id="26" w:name="_Ref10475099"/>
      <w:r>
        <w:t xml:space="preserve">Without prejudice to the Supplier’s obligations under Clause </w:t>
      </w:r>
      <w:r>
        <w:fldChar w:fldCharType="begin"/>
      </w:r>
      <w:r>
        <w:instrText xml:space="preserve"> REF _Ref20739947 \r \h </w:instrText>
      </w:r>
      <w:r>
        <w:fldChar w:fldCharType="separate"/>
      </w:r>
      <w:r w:rsidR="00A53C5F">
        <w:t>9.10</w:t>
      </w:r>
      <w:r>
        <w:fldChar w:fldCharType="end"/>
      </w:r>
      <w:r w:rsidR="00B947A3">
        <w:t xml:space="preserve"> of this Schedule 1</w:t>
      </w:r>
      <w:r>
        <w:t xml:space="preserve">, </w:t>
      </w:r>
      <w:r w:rsidR="00CA3F0C">
        <w:t xml:space="preserve">where the Supplier knows or believes there to be any delay or other problem with the </w:t>
      </w:r>
      <w:r w:rsidR="00ED69DF">
        <w:t>Import Licence</w:t>
      </w:r>
      <w:r w:rsidR="00CA3F0C">
        <w:t xml:space="preserve">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 </w:t>
      </w:r>
    </w:p>
    <w:p w14:paraId="54F14206" w14:textId="6ECC2B88" w:rsidR="00F825AE" w:rsidRPr="00341459" w:rsidRDefault="00F825AE" w:rsidP="00F825AE">
      <w:pPr>
        <w:pStyle w:val="General2"/>
      </w:pPr>
      <w:bookmarkStart w:id="27" w:name="_Ref40779348"/>
      <w:r w:rsidRPr="00341459">
        <w:t xml:space="preserve">If the </w:t>
      </w:r>
      <w:r w:rsidR="00ED69DF">
        <w:t>Import Licence</w:t>
      </w:r>
      <w:r w:rsidRPr="00341459">
        <w:t xml:space="preserve"> is:</w:t>
      </w:r>
      <w:bookmarkEnd w:id="26"/>
      <w:bookmarkEnd w:id="27"/>
      <w:r w:rsidRPr="00341459">
        <w:t xml:space="preserve"> </w:t>
      </w:r>
    </w:p>
    <w:p w14:paraId="467ECE53" w14:textId="77777777" w:rsidR="00F825AE" w:rsidRPr="00341459" w:rsidRDefault="00F825AE" w:rsidP="00F825AE">
      <w:pPr>
        <w:pStyle w:val="General3"/>
      </w:pPr>
      <w:bookmarkStart w:id="28" w:name="_Ref27144652"/>
      <w:r w:rsidRPr="00341459">
        <w:t xml:space="preserve">withdrawn by the Licensing </w:t>
      </w:r>
      <w:proofErr w:type="gramStart"/>
      <w:r w:rsidRPr="00341459">
        <w:t>Authority;</w:t>
      </w:r>
      <w:bookmarkEnd w:id="28"/>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29"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29"/>
    </w:p>
    <w:p w14:paraId="43E2ACA6" w14:textId="692CEB85" w:rsidR="00F825AE" w:rsidRPr="00341459" w:rsidRDefault="00F825AE" w:rsidP="00F825AE">
      <w:pPr>
        <w:pStyle w:val="General3"/>
      </w:pPr>
      <w:bookmarkStart w:id="30"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A53C5F">
        <w:t>9.4.1</w:t>
      </w:r>
      <w:r>
        <w:fldChar w:fldCharType="end"/>
      </w:r>
      <w:r w:rsidR="00EF069A">
        <w:t xml:space="preserve"> to </w:t>
      </w:r>
      <w:r>
        <w:fldChar w:fldCharType="begin"/>
      </w:r>
      <w:r>
        <w:instrText xml:space="preserve"> REF _Ref30000428 \r \h </w:instrText>
      </w:r>
      <w:r>
        <w:fldChar w:fldCharType="separate"/>
      </w:r>
      <w:r w:rsidR="00A53C5F">
        <w:t>9.4.3</w:t>
      </w:r>
      <w:r>
        <w:fldChar w:fldCharType="end"/>
      </w:r>
      <w:r w:rsidR="00EF069A">
        <w:t xml:space="preserve"> </w:t>
      </w:r>
      <w:r w:rsidR="00B947A3">
        <w:t>of this Schedule 1</w:t>
      </w:r>
      <w:r w:rsidR="00EF069A">
        <w:t>)</w:t>
      </w:r>
      <w:r w:rsidR="00CC67AF">
        <w:t xml:space="preserve"> </w:t>
      </w:r>
      <w:r>
        <w:t xml:space="preserve">for reasons relating to the safety or efficacy of the Goods </w:t>
      </w:r>
      <w:r w:rsidR="00ED69DF">
        <w:t>[</w:t>
      </w:r>
      <w:r>
        <w:t>or deficiencies in any application made by the Supplier to the Licensing Authority</w:t>
      </w:r>
      <w:r w:rsidR="00ED69DF">
        <w:t>]</w:t>
      </w:r>
      <w:r>
        <w:t>, then the Authority shall be entitled either to:</w:t>
      </w:r>
      <w:bookmarkEnd w:id="30"/>
    </w:p>
    <w:p w14:paraId="6A062CC7" w14:textId="77777777" w:rsidR="00F825AE" w:rsidRPr="00E605A3" w:rsidRDefault="00F825AE" w:rsidP="00F825AE">
      <w:pPr>
        <w:pStyle w:val="Style1"/>
        <w:numPr>
          <w:ilvl w:val="0"/>
          <w:numId w:val="27"/>
        </w:numPr>
        <w:rPr>
          <w:lang w:val="en-GB"/>
        </w:rPr>
      </w:pPr>
      <w:bookmarkStart w:id="31" w:name="_Ref10475041"/>
      <w:r w:rsidRPr="00341459">
        <w:rPr>
          <w:lang w:val="en-GB"/>
        </w:rPr>
        <w:t>terminate this Contract by issuing a Termination Notice to the</w:t>
      </w:r>
      <w:r w:rsidRPr="00E605A3">
        <w:rPr>
          <w:lang w:val="en-GB"/>
        </w:rPr>
        <w:t xml:space="preserve"> Supplier; or</w:t>
      </w:r>
      <w:bookmarkEnd w:id="31"/>
    </w:p>
    <w:p w14:paraId="09F0AB48" w14:textId="6AD8A860" w:rsidR="00F825AE" w:rsidRPr="00E605A3" w:rsidRDefault="00F825AE" w:rsidP="00F825AE">
      <w:pPr>
        <w:pStyle w:val="Style1"/>
        <w:rPr>
          <w:lang w:val="en-GB"/>
        </w:rPr>
      </w:pPr>
      <w:r w:rsidRPr="00E605A3">
        <w:rPr>
          <w:lang w:val="en-GB"/>
        </w:rPr>
        <w:lastRenderedPageBreak/>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A53C5F">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6A561CCA" w:rsidR="00F825AE" w:rsidRPr="00E605A3" w:rsidRDefault="00F825AE" w:rsidP="00F825AE">
      <w:pPr>
        <w:pStyle w:val="General2"/>
        <w:rPr>
          <w:b/>
        </w:rPr>
      </w:pPr>
      <w:bookmarkStart w:id="32" w:name="_Ref10471068"/>
      <w:r w:rsidRPr="00E605A3">
        <w:t xml:space="preserve">If the </w:t>
      </w:r>
      <w:r w:rsidR="00ED69DF">
        <w:t>Import Licence</w:t>
      </w:r>
      <w:r w:rsidRPr="00E605A3">
        <w:t xml:space="preserve">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Term upon written notice to the Supplier </w:t>
      </w:r>
      <w:proofErr w:type="gramStart"/>
      <w:r w:rsidRPr="00E605A3">
        <w:t>provided that</w:t>
      </w:r>
      <w:proofErr w:type="gramEnd"/>
      <w:r w:rsidRPr="00E605A3">
        <w:t xml:space="preserve"> it shall take due account of all relevant guidance received from the Licensing Authority.</w:t>
      </w:r>
      <w:bookmarkEnd w:id="32"/>
      <w:r w:rsidRPr="00E605A3">
        <w:t xml:space="preserve"> </w:t>
      </w:r>
    </w:p>
    <w:p w14:paraId="02D508FB" w14:textId="77777777" w:rsidR="00F825AE" w:rsidRPr="00E605A3" w:rsidRDefault="00F825AE" w:rsidP="00F825AE">
      <w:pPr>
        <w:pStyle w:val="General2"/>
      </w:pPr>
      <w:r w:rsidRPr="00E605A3">
        <w:t>The Supplier shall:</w:t>
      </w:r>
    </w:p>
    <w:p w14:paraId="6388469B" w14:textId="2DC1E4A7" w:rsidR="00ED69DF" w:rsidRDefault="00ED69DF" w:rsidP="00F825AE">
      <w:pPr>
        <w:pStyle w:val="General3"/>
      </w:pPr>
      <w:r w:rsidRPr="00ED69DF">
        <w:t>maintain or procure the maintenance of (as the case may be) the GMP Certificate.</w:t>
      </w:r>
    </w:p>
    <w:p w14:paraId="41C63CDB" w14:textId="0C4C3B36" w:rsidR="00F825AE" w:rsidRPr="00E605A3" w:rsidRDefault="00F825AE" w:rsidP="00F825AE">
      <w:pPr>
        <w:pStyle w:val="General3"/>
      </w:pPr>
      <w:r>
        <w:t xml:space="preserve">reply promptly to all reasonable enquiries and complaints by the Authority relating to the use, effective administration, quality, performance and durability of the </w:t>
      </w:r>
      <w:proofErr w:type="gramStart"/>
      <w:r>
        <w:t>Goods;</w:t>
      </w:r>
      <w:proofErr w:type="gramEnd"/>
    </w:p>
    <w:p w14:paraId="6D1975D3" w14:textId="77777777" w:rsidR="00F825AE" w:rsidRPr="00E605A3" w:rsidRDefault="00F825AE" w:rsidP="00F825AE">
      <w:pPr>
        <w:pStyle w:val="General3"/>
      </w:pPr>
      <w:bookmarkStart w:id="33"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3"/>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338B3F04"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A53C5F">
        <w:t>9.6.3</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4"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4"/>
    </w:p>
    <w:p w14:paraId="0A3B567A" w14:textId="77777777" w:rsidR="00F825AE" w:rsidRPr="00E605A3" w:rsidRDefault="00F825AE" w:rsidP="00F825AE">
      <w:pPr>
        <w:pStyle w:val="General2"/>
      </w:pPr>
      <w:bookmarkStart w:id="35"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5"/>
    </w:p>
    <w:p w14:paraId="21712FAF" w14:textId="76072C9C"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A53C5F">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A53C5F">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21E05F0F" w:rsidR="004551C9" w:rsidRPr="00E605A3" w:rsidRDefault="00E01422" w:rsidP="004551C9">
      <w:pPr>
        <w:pStyle w:val="General2"/>
      </w:pPr>
      <w:bookmarkStart w:id="36" w:name="_Ref20739947"/>
      <w:r>
        <w:lastRenderedPageBreak/>
        <w:t>Without prejudice to the Supplier’s obligation to comply with all applicable Law and Guidance, w</w:t>
      </w:r>
      <w:r w:rsidR="004551C9">
        <w:t xml:space="preserve">here </w:t>
      </w:r>
      <w:bookmarkStart w:id="37" w:name="_Ref3886277"/>
      <w:r w:rsidR="004551C9">
        <w:t xml:space="preserve">the sale, manufacture, assembly, importation, storage, distribution, supply, delivery, or installation of the Goods under this Contract relates to medicinal products (as defined under any relevant Law and Guidance), the Supplier </w:t>
      </w:r>
      <w:bookmarkEnd w:id="37"/>
      <w:r w:rsidR="004551C9">
        <w:t xml:space="preserve">warrants and undertakes that it will comply with any such Law and Guidance relating to such activities in relation to such medical devices and/or medicinal products. </w:t>
      </w:r>
      <w:proofErr w:type="gramStart"/>
      <w:r w:rsidR="004551C9">
        <w:t>In particular, but</w:t>
      </w:r>
      <w:proofErr w:type="gramEnd"/>
      <w:r w:rsidR="004551C9">
        <w:t xml:space="preserve"> without limitation, the Supplier warrants that:</w:t>
      </w:r>
      <w:bookmarkEnd w:id="36"/>
      <w:r w:rsidR="004551C9">
        <w:t xml:space="preserve"> </w:t>
      </w:r>
    </w:p>
    <w:p w14:paraId="68707135" w14:textId="280AD767"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A53C5F">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 xml:space="preserve">uthorisation, and evidence of any other authorisations, labelling, registrations, </w:t>
      </w:r>
      <w:proofErr w:type="gramStart"/>
      <w:r>
        <w:t>approvals</w:t>
      </w:r>
      <w:proofErr w:type="gramEnd"/>
      <w:r>
        <w:t xml:space="preserve"> or documentation required; and</w:t>
      </w:r>
    </w:p>
    <w:p w14:paraId="3CB3FF6E" w14:textId="4503CC5A" w:rsidR="004551C9" w:rsidRPr="00E605A3" w:rsidRDefault="004551C9" w:rsidP="004551C9">
      <w:pPr>
        <w:pStyle w:val="General3"/>
      </w:pPr>
      <w:r>
        <w:t xml:space="preserve">it shall maintain </w:t>
      </w:r>
      <w:r w:rsidR="005E6E1A">
        <w:t xml:space="preserve">or procure the maintenance of </w:t>
      </w:r>
      <w:r>
        <w:t>and</w:t>
      </w:r>
      <w:r w:rsidR="004D73E7">
        <w:t>,</w:t>
      </w:r>
      <w:r>
        <w:t xml:space="preserve"> no later than any due date when it would otherwise expire, obtain a renewal of any authorisation, registration or approval (including without limitation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8" w:name="_Ref14785355"/>
      <w:r w:rsidRPr="00E605A3">
        <w:t xml:space="preserve">Right to terminate following a specified number of material breaches </w:t>
      </w:r>
      <w:bookmarkEnd w:id="38"/>
    </w:p>
    <w:p w14:paraId="1493D91C" w14:textId="1369A876" w:rsidR="00A74A67" w:rsidRPr="00E605A3" w:rsidRDefault="000B6F27" w:rsidP="00A710A2">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2E19AD">
          <w:headerReference w:type="default" r:id="rId11"/>
          <w:footerReference w:type="default" r:id="rId12"/>
          <w:pgSz w:w="11909" w:h="16834" w:code="9"/>
          <w:pgMar w:top="1440" w:right="1277" w:bottom="1440" w:left="1440" w:header="720" w:footer="720" w:gutter="0"/>
          <w:paperSrc w:first="262" w:other="262"/>
          <w:cols w:space="708"/>
          <w:docGrid w:linePitch="233"/>
        </w:sectPr>
      </w:pPr>
      <w:bookmarkStart w:id="39" w:name="_Ref20734247"/>
    </w:p>
    <w:p w14:paraId="469B9945" w14:textId="77777777" w:rsidR="000B6F27" w:rsidRPr="00E605A3" w:rsidRDefault="000B6F27" w:rsidP="00D94993">
      <w:pPr>
        <w:jc w:val="center"/>
        <w:rPr>
          <w:b/>
        </w:rPr>
      </w:pPr>
      <w:bookmarkStart w:id="40" w:name="_Toc312422903"/>
      <w:bookmarkEnd w:id="39"/>
      <w:bookmarkEnd w:id="40"/>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 xml:space="preserve">Packaging, </w:t>
      </w:r>
      <w:proofErr w:type="gramStart"/>
      <w:r w:rsidRPr="00E605A3">
        <w:rPr>
          <w:b w:val="0"/>
        </w:rPr>
        <w:t>identification</w:t>
      </w:r>
      <w:proofErr w:type="gramEnd"/>
      <w:r w:rsidRPr="00E605A3">
        <w:rPr>
          <w:b w:val="0"/>
        </w:rPr>
        <w:t xml:space="preserve">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1" w:name="_Ref15641269"/>
      <w:r w:rsidRPr="00E605A3">
        <w:rPr>
          <w:b w:val="0"/>
        </w:rPr>
        <w:t>Records retention and right of audit</w:t>
      </w:r>
      <w:bookmarkEnd w:id="41"/>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77777777" w:rsidR="00BD5C45" w:rsidRPr="00E605A3" w:rsidRDefault="00BD5C45" w:rsidP="002C1094">
      <w:pPr>
        <w:pStyle w:val="General1"/>
        <w:spacing w:before="0" w:after="60"/>
        <w:rPr>
          <w:b w:val="0"/>
        </w:rPr>
      </w:pPr>
      <w:r w:rsidRPr="00E605A3">
        <w:rPr>
          <w:b w:val="0"/>
        </w:rPr>
        <w:t>Notice</w:t>
      </w:r>
    </w:p>
    <w:p w14:paraId="5F2F8F41" w14:textId="77777777" w:rsidR="00BD5C45" w:rsidRPr="00E605A3" w:rsidRDefault="00BD5C45" w:rsidP="002C1094">
      <w:pPr>
        <w:pStyle w:val="General1"/>
        <w:spacing w:before="0" w:after="60"/>
        <w:rPr>
          <w:b w:val="0"/>
        </w:rPr>
      </w:pPr>
      <w:r w:rsidRPr="00E605A3">
        <w:rPr>
          <w:b w:val="0"/>
        </w:rPr>
        <w:t xml:space="preserve">Assignment, </w:t>
      </w:r>
      <w:proofErr w:type="gramStart"/>
      <w:r w:rsidRPr="00E605A3">
        <w:rPr>
          <w:b w:val="0"/>
        </w:rPr>
        <w:t>novation</w:t>
      </w:r>
      <w:proofErr w:type="gramEnd"/>
      <w:r w:rsidRPr="00E605A3">
        <w:rPr>
          <w:b w:val="0"/>
        </w:rPr>
        <w:t xml:space="preserve"> and Sub-contracting</w:t>
      </w:r>
    </w:p>
    <w:p w14:paraId="3E97874E" w14:textId="77777777" w:rsidR="00BD5C45" w:rsidRDefault="00BD5C45" w:rsidP="002C1094">
      <w:pPr>
        <w:pStyle w:val="General1"/>
        <w:spacing w:before="0" w:after="60"/>
        <w:rPr>
          <w:b w:val="0"/>
        </w:rPr>
      </w:pPr>
      <w:r w:rsidRPr="00E605A3">
        <w:rPr>
          <w:b w:val="0"/>
        </w:rPr>
        <w:t>Prohibited Acts</w:t>
      </w:r>
    </w:p>
    <w:p w14:paraId="5506868B" w14:textId="77777777" w:rsidR="00BD5C45" w:rsidRPr="00E605A3" w:rsidRDefault="00BD5C45" w:rsidP="002C1094">
      <w:pPr>
        <w:pStyle w:val="General1"/>
        <w:spacing w:before="0" w:after="60"/>
        <w:rPr>
          <w:b w:val="0"/>
        </w:rPr>
      </w:pPr>
      <w:r w:rsidRPr="00E605A3">
        <w:rPr>
          <w:b w:val="0"/>
        </w:rPr>
        <w:t>General</w:t>
      </w:r>
    </w:p>
    <w:p w14:paraId="76646759" w14:textId="77777777" w:rsidR="00543867" w:rsidRPr="00E605A3" w:rsidRDefault="000B6F27" w:rsidP="00FE5BF5">
      <w:pPr>
        <w:pStyle w:val="General1"/>
        <w:numPr>
          <w:ilvl w:val="0"/>
          <w:numId w:val="35"/>
        </w:numPr>
        <w:spacing w:before="0" w:after="100" w:afterAutospacing="1" w:line="360" w:lineRule="auto"/>
      </w:pPr>
      <w:r w:rsidRPr="00E605A3">
        <w:br w:type="column"/>
      </w:r>
      <w:bookmarkStart w:id="42" w:name="MRTableofContents"/>
      <w:bookmarkStart w:id="43" w:name="Page_54"/>
      <w:bookmarkStart w:id="44" w:name="_Ref322514472"/>
      <w:bookmarkEnd w:id="42"/>
      <w:bookmarkEnd w:id="43"/>
      <w:r w:rsidRPr="00E605A3">
        <w:lastRenderedPageBreak/>
        <w:t>Supply of Goods</w:t>
      </w:r>
      <w:bookmarkStart w:id="45" w:name="_Ref284336672"/>
      <w:bookmarkStart w:id="46" w:name="_Toc303949009"/>
      <w:bookmarkStart w:id="47" w:name="_Toc303949770"/>
      <w:bookmarkStart w:id="48" w:name="_Toc303950537"/>
      <w:bookmarkStart w:id="49" w:name="_Toc303951317"/>
      <w:bookmarkStart w:id="50" w:name="_Toc304135400"/>
      <w:bookmarkEnd w:id="44"/>
    </w:p>
    <w:p w14:paraId="04DDADE8" w14:textId="77777777" w:rsidR="000B6F27" w:rsidRPr="00E605A3" w:rsidRDefault="000B6F27" w:rsidP="001E7ECA">
      <w:pPr>
        <w:pStyle w:val="General2"/>
      </w:pPr>
      <w:r w:rsidRPr="00E605A3">
        <w:t>The Supplier shall supply the Goods</w:t>
      </w:r>
      <w:bookmarkEnd w:id="45"/>
      <w:bookmarkEnd w:id="46"/>
      <w:bookmarkEnd w:id="47"/>
      <w:bookmarkEnd w:id="48"/>
      <w:bookmarkEnd w:id="49"/>
      <w:bookmarkEnd w:id="50"/>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1E7ECA">
      <w:pPr>
        <w:pStyle w:val="General3"/>
      </w:pPr>
      <w:bookmarkStart w:id="51" w:name="_Toc303949010"/>
      <w:bookmarkStart w:id="52" w:name="_Toc303949771"/>
      <w:bookmarkStart w:id="53" w:name="_Toc303950538"/>
      <w:bookmarkStart w:id="54" w:name="_Toc303951318"/>
      <w:bookmarkStart w:id="55" w:name="_Toc304135401"/>
      <w:r w:rsidRPr="00E605A3">
        <w:t xml:space="preserve">promptly and in any event within any time limits as may be set out in this </w:t>
      </w:r>
      <w:proofErr w:type="gramStart"/>
      <w:r w:rsidRPr="00E605A3">
        <w:t>Contract;</w:t>
      </w:r>
      <w:bookmarkEnd w:id="51"/>
      <w:bookmarkEnd w:id="52"/>
      <w:bookmarkEnd w:id="53"/>
      <w:bookmarkEnd w:id="54"/>
      <w:bookmarkEnd w:id="55"/>
      <w:proofErr w:type="gramEnd"/>
    </w:p>
    <w:p w14:paraId="15FD26F6" w14:textId="77777777" w:rsidR="000B6F27" w:rsidRPr="00E605A3" w:rsidRDefault="000B6F27" w:rsidP="001E7ECA">
      <w:pPr>
        <w:pStyle w:val="General3"/>
      </w:pPr>
      <w:bookmarkStart w:id="56" w:name="_Toc303949011"/>
      <w:bookmarkStart w:id="57" w:name="_Toc303949772"/>
      <w:bookmarkStart w:id="58" w:name="_Toc303950539"/>
      <w:bookmarkStart w:id="59" w:name="_Toc303951319"/>
      <w:bookmarkStart w:id="60" w:name="_Toc304135402"/>
      <w:r w:rsidRPr="00E605A3">
        <w:t xml:space="preserve">in accordance with </w:t>
      </w:r>
      <w:r w:rsidR="00DC258C">
        <w:t>the</w:t>
      </w:r>
      <w:r w:rsidRPr="00E605A3">
        <w:t xml:space="preserve"> provisions of this </w:t>
      </w:r>
      <w:proofErr w:type="gramStart"/>
      <w:r w:rsidRPr="00E605A3">
        <w:t>Contract;</w:t>
      </w:r>
      <w:bookmarkEnd w:id="56"/>
      <w:bookmarkEnd w:id="57"/>
      <w:bookmarkEnd w:id="58"/>
      <w:bookmarkEnd w:id="59"/>
      <w:bookmarkEnd w:id="60"/>
      <w:proofErr w:type="gramEnd"/>
    </w:p>
    <w:p w14:paraId="2BCC600B" w14:textId="77777777" w:rsidR="000B6F27" w:rsidRPr="00E605A3" w:rsidRDefault="000B6F27" w:rsidP="001E7ECA">
      <w:pPr>
        <w:pStyle w:val="General3"/>
      </w:pPr>
      <w:bookmarkStart w:id="61" w:name="_Toc303949012"/>
      <w:bookmarkStart w:id="62" w:name="_Toc303949773"/>
      <w:bookmarkStart w:id="63" w:name="_Toc303950540"/>
      <w:bookmarkStart w:id="64" w:name="_Toc303951320"/>
      <w:bookmarkStart w:id="65" w:name="_Toc304135403"/>
      <w:r w:rsidRPr="00E605A3">
        <w:t xml:space="preserve">using reasonable skill and care in their </w:t>
      </w:r>
      <w:proofErr w:type="gramStart"/>
      <w:r w:rsidRPr="00E605A3">
        <w:t>delivery;</w:t>
      </w:r>
      <w:bookmarkEnd w:id="61"/>
      <w:bookmarkEnd w:id="62"/>
      <w:bookmarkEnd w:id="63"/>
      <w:bookmarkEnd w:id="64"/>
      <w:bookmarkEnd w:id="65"/>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62524173" w:rsidR="000B6F27" w:rsidRPr="00E605A3" w:rsidRDefault="000B6F27" w:rsidP="001E7ECA">
      <w:pPr>
        <w:pStyle w:val="General3"/>
      </w:pPr>
      <w:bookmarkStart w:id="66" w:name="_Toc303949013"/>
      <w:bookmarkStart w:id="67" w:name="_Toc303949774"/>
      <w:bookmarkStart w:id="68" w:name="_Toc303950541"/>
      <w:bookmarkStart w:id="69" w:name="_Toc303951321"/>
      <w:bookmarkStart w:id="70" w:name="_Toc304135404"/>
      <w:r>
        <w:t xml:space="preserve">in accordance with </w:t>
      </w:r>
      <w:r w:rsidR="008B35E7">
        <w:t xml:space="preserve">the applicable </w:t>
      </w:r>
      <w:r>
        <w:t xml:space="preserve">Law and </w:t>
      </w:r>
      <w:proofErr w:type="gramStart"/>
      <w:r>
        <w:t>Guidance</w:t>
      </w:r>
      <w:bookmarkStart w:id="71" w:name="_Hlk118449400"/>
      <w:bookmarkEnd w:id="66"/>
      <w:bookmarkEnd w:id="67"/>
      <w:bookmarkEnd w:id="68"/>
      <w:bookmarkEnd w:id="69"/>
      <w:bookmarkEnd w:id="70"/>
      <w:r w:rsidR="009D3020">
        <w:t>;</w:t>
      </w:r>
      <w:proofErr w:type="gramEnd"/>
    </w:p>
    <w:bookmarkEnd w:id="71"/>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2" w:name="_Toc303949014"/>
      <w:bookmarkStart w:id="73" w:name="_Toc303949775"/>
      <w:bookmarkStart w:id="74" w:name="_Toc303950542"/>
      <w:bookmarkStart w:id="75" w:name="_Toc303951322"/>
      <w:bookmarkStart w:id="76" w:name="_Toc304135405"/>
      <w:r w:rsidRPr="00E605A3">
        <w:t>in accordance with the Policies; and</w:t>
      </w:r>
      <w:bookmarkEnd w:id="72"/>
      <w:bookmarkEnd w:id="73"/>
      <w:bookmarkEnd w:id="74"/>
      <w:bookmarkEnd w:id="75"/>
      <w:bookmarkEnd w:id="76"/>
    </w:p>
    <w:p w14:paraId="175BCDD0" w14:textId="77777777" w:rsidR="000B6F27" w:rsidRPr="00E605A3" w:rsidRDefault="000B6F27" w:rsidP="001E7ECA">
      <w:pPr>
        <w:pStyle w:val="General3"/>
      </w:pPr>
      <w:bookmarkStart w:id="77" w:name="_Ref289669880"/>
      <w:bookmarkStart w:id="78" w:name="_Toc303949015"/>
      <w:bookmarkStart w:id="79" w:name="_Toc303949776"/>
      <w:bookmarkStart w:id="80" w:name="_Toc303950543"/>
      <w:bookmarkStart w:id="81" w:name="_Toc303951323"/>
      <w:bookmarkStart w:id="82" w:name="_Toc304135406"/>
      <w:r w:rsidRPr="00E605A3">
        <w:t>in a professional and courteous manner</w:t>
      </w:r>
      <w:bookmarkEnd w:id="77"/>
      <w:bookmarkEnd w:id="78"/>
      <w:bookmarkEnd w:id="79"/>
      <w:bookmarkEnd w:id="80"/>
      <w:bookmarkEnd w:id="81"/>
      <w:bookmarkEnd w:id="82"/>
      <w:r w:rsidRPr="00E605A3">
        <w:t>.</w:t>
      </w:r>
      <w:bookmarkStart w:id="83" w:name="Page_54a"/>
      <w:bookmarkStart w:id="84" w:name="_Toc303949017"/>
      <w:bookmarkStart w:id="85" w:name="_Toc303949779"/>
      <w:bookmarkStart w:id="86" w:name="_Toc303950546"/>
      <w:bookmarkStart w:id="87" w:name="_Toc303951326"/>
      <w:bookmarkStart w:id="88" w:name="_Toc304135409"/>
      <w:bookmarkEnd w:id="83"/>
    </w:p>
    <w:p w14:paraId="37F36BE5" w14:textId="3A726539" w:rsidR="000B6F27" w:rsidRPr="00E605A3" w:rsidRDefault="000B6F27" w:rsidP="0093410A">
      <w:pPr>
        <w:pStyle w:val="General2"/>
        <w:tabs>
          <w:tab w:val="left" w:pos="4253"/>
        </w:tabs>
      </w:pPr>
      <w:bookmarkStart w:id="89" w:name="_Toc303949062"/>
      <w:bookmarkStart w:id="90" w:name="_Toc303949824"/>
      <w:bookmarkStart w:id="91" w:name="_Toc303950591"/>
      <w:bookmarkStart w:id="92" w:name="_Toc303951371"/>
      <w:bookmarkStart w:id="93" w:name="_Toc304135454"/>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89"/>
      <w:bookmarkEnd w:id="90"/>
      <w:bookmarkEnd w:id="91"/>
      <w:bookmarkEnd w:id="92"/>
      <w:bookmarkEnd w:id="93"/>
    </w:p>
    <w:p w14:paraId="107F0709" w14:textId="77777777" w:rsidR="000B6F27" w:rsidRPr="00E605A3" w:rsidRDefault="000B6F27" w:rsidP="001E7ECA">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40A6B0F8" w:rsidR="000B6F27" w:rsidRPr="00E605A3" w:rsidRDefault="000B6F27" w:rsidP="001E7ECA">
      <w:pPr>
        <w:pStyle w:val="General2"/>
      </w:pPr>
      <w:r>
        <w:t xml:space="preserve">The Supplier shall ensure that all relevant consents, authorisations, </w:t>
      </w:r>
      <w:proofErr w:type="gramStart"/>
      <w:r>
        <w:t>licences</w:t>
      </w:r>
      <w:proofErr w:type="gramEnd"/>
      <w:r>
        <w:t xml:space="preserve"> and accreditations required to supply the Goods are in place prior to the </w:t>
      </w:r>
      <w:r w:rsidR="005E6E1A">
        <w:t xml:space="preserve">import and/or </w:t>
      </w:r>
      <w:r>
        <w:t>delivery of any Goods to the Authority.</w:t>
      </w:r>
      <w:bookmarkEnd w:id="84"/>
      <w:bookmarkEnd w:id="85"/>
      <w:bookmarkEnd w:id="86"/>
      <w:bookmarkEnd w:id="87"/>
      <w:bookmarkEnd w:id="88"/>
      <w:r>
        <w:t xml:space="preserve"> </w:t>
      </w:r>
    </w:p>
    <w:p w14:paraId="7CF2C986" w14:textId="77777777" w:rsidR="000B6F27" w:rsidRPr="00E605A3" w:rsidRDefault="000B6F27" w:rsidP="001E7ECA">
      <w:pPr>
        <w:pStyle w:val="General2"/>
      </w:pPr>
      <w:bookmarkStart w:id="94" w:name="_Ref285629707"/>
      <w:bookmarkStart w:id="95" w:name="_Ref289670162"/>
      <w:bookmarkStart w:id="96" w:name="_Toc303949048"/>
      <w:bookmarkStart w:id="97" w:name="_Toc303949810"/>
      <w:bookmarkStart w:id="98" w:name="_Toc303950577"/>
      <w:bookmarkStart w:id="99" w:name="_Toc303951357"/>
      <w:bookmarkStart w:id="100"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w:t>
      </w:r>
      <w:r w:rsidRPr="00E605A3">
        <w:lastRenderedPageBreak/>
        <w:t>questions and/or requests for information that the Authority may have in this context in relation to the Goods.</w:t>
      </w:r>
      <w:bookmarkEnd w:id="94"/>
      <w:bookmarkEnd w:id="95"/>
      <w:bookmarkEnd w:id="96"/>
      <w:bookmarkEnd w:id="97"/>
      <w:bookmarkEnd w:id="98"/>
      <w:bookmarkEnd w:id="99"/>
      <w:bookmarkEnd w:id="100"/>
      <w:r w:rsidRPr="00E605A3">
        <w:t xml:space="preserve"> </w:t>
      </w:r>
    </w:p>
    <w:p w14:paraId="092A25B9" w14:textId="77777777" w:rsidR="000B6F27" w:rsidRPr="00E605A3" w:rsidRDefault="000B6F27" w:rsidP="001E7ECA">
      <w:pPr>
        <w:pStyle w:val="General2"/>
      </w:pPr>
      <w:bookmarkStart w:id="101" w:name="_Ref347320067"/>
      <w:r>
        <w:t xml:space="preserve">If there are any quality, performance and/or safety related reports, notices, </w:t>
      </w:r>
      <w:proofErr w:type="gramStart"/>
      <w:r>
        <w:t>alerts</w:t>
      </w:r>
      <w:proofErr w:type="gramEnd"/>
      <w:r>
        <w:t xml:space="preserve"> or other communications issued by the Supplier or any regulatory or other body in relation to the Goods, the Supplier shall promptly provide the Authority with a copy of any such reports, notices, alerts or other communications.</w:t>
      </w:r>
      <w:bookmarkEnd w:id="101"/>
    </w:p>
    <w:p w14:paraId="30F5F06B" w14:textId="10F18DBD"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A53C5F">
        <w:t>1.6</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9533C89" w14:textId="77777777" w:rsidR="0028035E" w:rsidRPr="00E605A3" w:rsidRDefault="0028035E" w:rsidP="0028035E">
      <w:pPr>
        <w:pStyle w:val="General1"/>
      </w:pPr>
      <w:bookmarkStart w:id="102" w:name="_Ref10471937"/>
      <w:bookmarkStart w:id="103" w:name="_Ref350761859"/>
      <w:bookmarkStart w:id="104" w:name="_Ref284337783"/>
      <w:bookmarkStart w:id="105" w:name="_Toc290398293"/>
      <w:bookmarkStart w:id="106" w:name="_Toc303949836"/>
      <w:bookmarkStart w:id="107" w:name="_Toc303950603"/>
      <w:bookmarkStart w:id="108" w:name="_Toc303951383"/>
      <w:bookmarkStart w:id="109" w:name="_Toc304135466"/>
      <w:bookmarkStart w:id="110" w:name="_Toc312422907"/>
      <w:r w:rsidRPr="00E605A3">
        <w:t>Performance review and delay</w:t>
      </w:r>
    </w:p>
    <w:p w14:paraId="751B48CF" w14:textId="5BA35A2E" w:rsidR="006468AB" w:rsidRDefault="006468AB" w:rsidP="0028035E">
      <w:pPr>
        <w:pStyle w:val="General2"/>
      </w:pPr>
      <w:bookmarkStart w:id="111" w:name="_Ref54019754"/>
      <w:r>
        <w:t xml:space="preserve">Should the Authority </w:t>
      </w:r>
      <w:r>
        <w:rPr>
          <w:rStyle w:val="normaltextrun"/>
          <w:color w:val="000000"/>
          <w:shd w:val="clear" w:color="auto" w:fill="FFFFFF"/>
        </w:rPr>
        <w:t>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r>
        <w:rPr>
          <w:rStyle w:val="eop"/>
          <w:color w:val="000000"/>
          <w:shd w:val="clear" w:color="auto" w:fill="FFFFFF"/>
        </w:rPr>
        <w:t> </w:t>
      </w:r>
    </w:p>
    <w:p w14:paraId="573629FA" w14:textId="27334643" w:rsidR="0028035E" w:rsidRPr="00E605A3" w:rsidRDefault="0028035E" w:rsidP="0028035E">
      <w:pPr>
        <w:pStyle w:val="General2"/>
      </w:pPr>
      <w:r>
        <w:t xml:space="preserve">In the event that the Supplier becomes aware that it </w:t>
      </w:r>
      <w:proofErr w:type="gramStart"/>
      <w:r>
        <w:t>is</w:t>
      </w:r>
      <w:proofErr w:type="gramEnd"/>
      <w:r>
        <w:t xml:space="preserve"> or it may become unable to supply the </w:t>
      </w:r>
      <w:r w:rsidR="007F0BAF">
        <w:t>Goods</w:t>
      </w:r>
      <w:r>
        <w:t xml:space="preserve"> in accordance with the Delivery Schedule the Supplier shall immediately notify the Authority of such fact</w:t>
      </w:r>
      <w:r w:rsidR="00F825AE">
        <w:t>.</w:t>
      </w:r>
      <w:bookmarkEnd w:id="111"/>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12" w:name="_Ref10471943"/>
      <w:bookmarkEnd w:id="102"/>
      <w:r w:rsidRPr="00E605A3">
        <w:t>Quality assurance</w:t>
      </w:r>
      <w:bookmarkEnd w:id="112"/>
    </w:p>
    <w:p w14:paraId="55B1FB68" w14:textId="442D4C64"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rsidR="005E6E1A">
        <w:t>Import</w:t>
      </w:r>
      <w:r>
        <w:t xml:space="preserve">. The Supplier shall manufacture </w:t>
      </w:r>
      <w:r w:rsidR="005E6E1A">
        <w:t xml:space="preserve">or procure the manufacture of </w:t>
      </w:r>
      <w:r>
        <w:t>the Goods</w:t>
      </w:r>
      <w:r w:rsidR="005E6E1A">
        <w:t xml:space="preserve"> (as the case may be)</w:t>
      </w:r>
      <w:r>
        <w:t xml:space="preserve"> in accordance with Good Manufacturing Practice. </w:t>
      </w:r>
    </w:p>
    <w:p w14:paraId="2806AD9C" w14:textId="1E654944" w:rsidR="00F22CB1" w:rsidRDefault="005E6E1A" w:rsidP="00DE48EC">
      <w:pPr>
        <w:pStyle w:val="General2"/>
      </w:pPr>
      <w:r>
        <w:t xml:space="preserve">Unless the importer of the Goods is UK Health Security Agency, the Supplier shall maintain or procure the maintenance of (as the case may be) the Import Licence and all other licences necessary for the manufacture, assembly or importation of the Goods </w:t>
      </w:r>
      <w:r w:rsidR="00F22CB1">
        <w:t>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07537361" w14:textId="38E3CFDD" w:rsidR="001163C6" w:rsidRPr="00341459" w:rsidRDefault="00970C2E" w:rsidP="001163C6">
      <w:pPr>
        <w:pStyle w:val="General3"/>
      </w:pPr>
      <w:r>
        <w:lastRenderedPageBreak/>
        <w:t xml:space="preserve">notifying </w:t>
      </w:r>
      <w:r w:rsidR="00D374F3">
        <w:t>the</w:t>
      </w:r>
      <w:r w:rsidR="002A4C32">
        <w:t xml:space="preserve"> </w:t>
      </w:r>
      <w:r w:rsidR="002A4C32" w:rsidRPr="002A4C32">
        <w:t xml:space="preserve">Authority in writing in advance of its intention to implement such change and giving the Authority the opportunity to make representations to the Supplier within </w:t>
      </w:r>
      <w:proofErr w:type="gramStart"/>
      <w:r w:rsidR="002A4C32" w:rsidRPr="002A4C32">
        <w:t>twenty one</w:t>
      </w:r>
      <w:proofErr w:type="gramEnd"/>
      <w:r w:rsidR="002A4C32" w:rsidRPr="002A4C32">
        <w:t xml:space="preserve"> (21) days of receipt by the Authority of notice that the Supplier intends making such change. Such notice by the Supplier to include details of the consequences which will follow such change being implemented;</w:t>
      </w:r>
      <w:r w:rsidR="002A4C32">
        <w:t xml:space="preserve"> and</w:t>
      </w:r>
    </w:p>
    <w:p w14:paraId="40C634D9" w14:textId="77777777" w:rsidR="00F22CB1" w:rsidRPr="00341459" w:rsidRDefault="00F22CB1" w:rsidP="001E7ECA">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1E7ECA">
      <w:pPr>
        <w:pStyle w:val="General1"/>
      </w:pPr>
      <w:r w:rsidRPr="00E605A3">
        <w:t>Delivery</w:t>
      </w:r>
      <w:bookmarkEnd w:id="103"/>
    </w:p>
    <w:p w14:paraId="06EFD77F" w14:textId="689D70DB" w:rsidR="000B6F27" w:rsidRPr="00E605A3" w:rsidRDefault="000B6F27" w:rsidP="001E7ECA">
      <w:pPr>
        <w:pStyle w:val="General2"/>
      </w:pPr>
      <w:bookmarkStart w:id="113" w:name="_Ref57821545"/>
      <w:bookmarkStart w:id="114"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A53C5F">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13"/>
    </w:p>
    <w:p w14:paraId="3A2AD4AA" w14:textId="3325756C" w:rsidR="000B6F27" w:rsidRPr="00E605A3" w:rsidRDefault="000B6F27" w:rsidP="001E7ECA">
      <w:pPr>
        <w:pStyle w:val="General2"/>
      </w:pPr>
      <w:bookmarkStart w:id="115" w:name="_Ref114131355"/>
      <w:r>
        <w:t xml:space="preserve">Delivery shall be completed when the Goods have been unloaded at the location specified by the Authority and such delivery has been received by a duly authorised agent, </w:t>
      </w:r>
      <w:proofErr w:type="gramStart"/>
      <w:r>
        <w:t>employee</w:t>
      </w:r>
      <w:proofErr w:type="gramEnd"/>
      <w:r>
        <w:t xml:space="preserve"> or location representative of the Authority. The Authority shall procure that such duly authorised agent, employee or location representative of the Authority is at the delivery location at the agreed delivery date and times </w:t>
      </w:r>
      <w:proofErr w:type="gramStart"/>
      <w:r>
        <w:t>in order to</w:t>
      </w:r>
      <w:proofErr w:type="gramEnd"/>
      <w:r>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93410A">
        <w:fldChar w:fldCharType="begin"/>
      </w:r>
      <w:r w:rsidR="0093410A">
        <w:instrText xml:space="preserve"> REF _Ref114131355 \r \h </w:instrText>
      </w:r>
      <w:r w:rsidR="0093410A">
        <w:fldChar w:fldCharType="separate"/>
      </w:r>
      <w:r w:rsidR="00A53C5F">
        <w:t>4.2</w:t>
      </w:r>
      <w:r w:rsidR="0093410A">
        <w:fldChar w:fldCharType="end"/>
      </w:r>
      <w:r w:rsidR="0093410A">
        <w:t xml:space="preserve"> </w:t>
      </w:r>
      <w:r w:rsidR="00E149F7">
        <w:t xml:space="preserve">shall not be subject to the Change Control Procedure </w:t>
      </w:r>
      <w:proofErr w:type="gramStart"/>
      <w:r w:rsidR="00E149F7">
        <w:t>in order to</w:t>
      </w:r>
      <w:proofErr w:type="gramEnd"/>
      <w:r w:rsidR="00E149F7">
        <w:t xml:space="preserve"> validly amend this Contract.</w:t>
      </w:r>
      <w:bookmarkEnd w:id="115"/>
    </w:p>
    <w:p w14:paraId="182D5A12" w14:textId="2951D776" w:rsidR="005550ED" w:rsidRPr="00E605A3" w:rsidRDefault="005550ED" w:rsidP="005550ED">
      <w:pPr>
        <w:pStyle w:val="General2"/>
      </w:pPr>
      <w:bookmarkStart w:id="116"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w:t>
      </w:r>
      <w:r w:rsidR="00B17112">
        <w:t xml:space="preserve">. </w:t>
      </w:r>
      <w:r w:rsidRPr="00E605A3">
        <w:t xml:space="preserve">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00B81C51" w:rsidRPr="00B81C51">
        <w:t xml:space="preserve">and subject to Clause </w:t>
      </w:r>
      <w:r w:rsidR="00133BCA">
        <w:fldChar w:fldCharType="begin"/>
      </w:r>
      <w:r w:rsidR="00133BCA">
        <w:instrText xml:space="preserve"> REF _Ref114130968 \r \h </w:instrText>
      </w:r>
      <w:r w:rsidR="00133BCA">
        <w:fldChar w:fldCharType="separate"/>
      </w:r>
      <w:r w:rsidR="00A53C5F">
        <w:t>4.4</w:t>
      </w:r>
      <w:r w:rsidR="00133BCA">
        <w:fldChar w:fldCharType="end"/>
      </w:r>
      <w:r w:rsidR="00B81C51" w:rsidRPr="00B81C51">
        <w:t xml:space="preserve">(where applicable)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16"/>
      <w:r w:rsidRPr="00E605A3">
        <w:t xml:space="preserve"> </w:t>
      </w:r>
    </w:p>
    <w:p w14:paraId="1EE535FD" w14:textId="77777777" w:rsidR="005550ED" w:rsidRPr="00E605A3" w:rsidRDefault="005550ED" w:rsidP="005550ED">
      <w:pPr>
        <w:pStyle w:val="General3"/>
      </w:pPr>
      <w:bookmarkStart w:id="117"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17"/>
      <w:proofErr w:type="gramEnd"/>
      <w:r w:rsidRPr="00E605A3">
        <w:t xml:space="preserve"> </w:t>
      </w:r>
    </w:p>
    <w:p w14:paraId="5A54EF65" w14:textId="5F73C44C" w:rsidR="005550ED" w:rsidRPr="00E605A3" w:rsidRDefault="005550ED" w:rsidP="005550ED">
      <w:pPr>
        <w:pStyle w:val="General3"/>
      </w:pPr>
      <w:r>
        <w:lastRenderedPageBreak/>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A53C5F">
        <w:t>4.3.1</w:t>
      </w:r>
      <w:r>
        <w:fldChar w:fldCharType="end"/>
      </w:r>
      <w:r w:rsidR="00BC2023">
        <w:t xml:space="preserve"> of this Schedule </w:t>
      </w:r>
      <w:proofErr w:type="gramStart"/>
      <w:r w:rsidR="00BC2023">
        <w:t>2</w:t>
      </w:r>
      <w:r>
        <w:t>;</w:t>
      </w:r>
      <w:proofErr w:type="gramEnd"/>
      <w:r>
        <w:t xml:space="preserve"> </w:t>
      </w:r>
    </w:p>
    <w:p w14:paraId="0770D049" w14:textId="77777777" w:rsidR="005550ED" w:rsidRPr="00E605A3" w:rsidRDefault="005550ED" w:rsidP="005550ED">
      <w:pPr>
        <w:pStyle w:val="General3"/>
      </w:pPr>
      <w:bookmarkStart w:id="118" w:name="_Ref264629677"/>
      <w:r w:rsidRPr="00E605A3">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19" w:name="_Ref524337253"/>
      <w:bookmarkStart w:id="120" w:name="_Ref20743708"/>
      <w:r w:rsidRPr="00E605A3">
        <w:t xml:space="preserve">all costs incurred by the Authority in sourcing alternative products from third parties in excess of what would have been paid to the Supplier for such </w:t>
      </w:r>
      <w:proofErr w:type="gramStart"/>
      <w:r w:rsidR="0049337B" w:rsidRPr="00E605A3">
        <w:t>Goods</w:t>
      </w:r>
      <w:bookmarkEnd w:id="119"/>
      <w:r w:rsidR="005A22D2">
        <w:t>;</w:t>
      </w:r>
      <w:bookmarkEnd w:id="120"/>
      <w:proofErr w:type="gramEnd"/>
    </w:p>
    <w:p w14:paraId="43D70990" w14:textId="77777777" w:rsidR="005550ED" w:rsidRPr="00E605A3" w:rsidRDefault="005550ED" w:rsidP="005550ED">
      <w:pPr>
        <w:pStyle w:val="General4"/>
      </w:pPr>
      <w:bookmarkStart w:id="121" w:name="_Ref524337228"/>
      <w:r w:rsidRPr="00E605A3">
        <w:t xml:space="preserve">any additional operational and/or administrative costs and expenses incurred by the Authority including costs spent by or on behalf of the Authority in dealing with the consequences of the </w:t>
      </w:r>
      <w:proofErr w:type="gramStart"/>
      <w:r w:rsidRPr="00E605A3">
        <w:t>breach;</w:t>
      </w:r>
      <w:bookmarkEnd w:id="121"/>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18"/>
    <w:p w14:paraId="0EED4E13" w14:textId="3239D2F3" w:rsidR="005550ED" w:rsidRPr="00E605A3"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A53C5F">
        <w:t>15.4</w:t>
      </w:r>
      <w:r>
        <w:fldChar w:fldCharType="end"/>
      </w:r>
      <w:r w:rsidR="006B2E04">
        <w:t xml:space="preserve"> of this Schedule 2</w:t>
      </w:r>
      <w:r>
        <w:t xml:space="preserve">. </w:t>
      </w:r>
    </w:p>
    <w:p w14:paraId="2386CE33" w14:textId="700C1CC8" w:rsidR="00F815E6" w:rsidRPr="00B17112" w:rsidRDefault="00F815E6" w:rsidP="005550ED">
      <w:pPr>
        <w:pStyle w:val="General2"/>
        <w:rPr>
          <w:b/>
        </w:rPr>
      </w:pPr>
      <w:bookmarkStart w:id="122" w:name="_Ref114130968"/>
      <w:bookmarkStart w:id="123" w:name="_Ref269119280"/>
      <w:r w:rsidRPr="00B17112">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B17112">
        <w:t xml:space="preserve">. This shall be </w:t>
      </w:r>
      <w:r w:rsidRPr="00B17112">
        <w:t xml:space="preserve">without prejudice to the Supplier’s obligation to notify the Authority under Clause </w:t>
      </w:r>
      <w:r w:rsidR="002E5963" w:rsidRPr="00B17112">
        <w:fldChar w:fldCharType="begin"/>
      </w:r>
      <w:r w:rsidR="002E5963" w:rsidRPr="00B17112">
        <w:instrText xml:space="preserve"> REF _Ref54019754 \r \h </w:instrText>
      </w:r>
      <w:r w:rsidR="00B17112">
        <w:instrText xml:space="preserve"> \* MERGEFORMAT </w:instrText>
      </w:r>
      <w:r w:rsidR="002E5963" w:rsidRPr="00B17112">
        <w:fldChar w:fldCharType="separate"/>
      </w:r>
      <w:r w:rsidR="00A53C5F">
        <w:t>2.1</w:t>
      </w:r>
      <w:r w:rsidR="002E5963" w:rsidRPr="00B17112">
        <w:fldChar w:fldCharType="end"/>
      </w:r>
      <w:r w:rsidRPr="00B17112">
        <w:t xml:space="preserve"> of this Schedule 2 of the Supplier’s inability to meet the Delivery Schedule</w:t>
      </w:r>
      <w:r w:rsidR="003D407B" w:rsidRPr="00B17112">
        <w:t xml:space="preserve">. </w:t>
      </w:r>
      <w:r w:rsidR="00D0472E" w:rsidRPr="00B17112">
        <w:t xml:space="preserve">For the avoidance of doubt, while any agreement between the Parties for minor variances to the Delivery Schedule pursuant to this Clause </w:t>
      </w:r>
      <w:r w:rsidR="00D0472E" w:rsidRPr="00B17112">
        <w:fldChar w:fldCharType="begin"/>
      </w:r>
      <w:r w:rsidR="00D0472E" w:rsidRPr="00B17112">
        <w:instrText xml:space="preserve"> REF _Ref114130968 \r \h </w:instrText>
      </w:r>
      <w:r w:rsidR="00B17112">
        <w:instrText xml:space="preserve"> \* MERGEFORMAT </w:instrText>
      </w:r>
      <w:r w:rsidR="00D0472E" w:rsidRPr="00B17112">
        <w:fldChar w:fldCharType="separate"/>
      </w:r>
      <w:r w:rsidR="00A53C5F">
        <w:t>4.4</w:t>
      </w:r>
      <w:r w:rsidR="00D0472E" w:rsidRPr="00B17112">
        <w:fldChar w:fldCharType="end"/>
      </w:r>
      <w:r w:rsidR="00D0472E" w:rsidRPr="00B17112">
        <w:t xml:space="preserve"> must be agreed in writing, such agreement shall not be subject to the Change Control Procedure in order </w:t>
      </w:r>
      <w:proofErr w:type="gramStart"/>
      <w:r w:rsidR="00D0472E" w:rsidRPr="00B17112">
        <w:t>to  validly</w:t>
      </w:r>
      <w:proofErr w:type="gramEnd"/>
      <w:r w:rsidR="00D0472E" w:rsidRPr="00B17112">
        <w:t xml:space="preserve"> amend this </w:t>
      </w:r>
      <w:bookmarkEnd w:id="122"/>
    </w:p>
    <w:p w14:paraId="40D8ECCB" w14:textId="181A769C" w:rsidR="005550ED" w:rsidRPr="00E605A3" w:rsidRDefault="005550ED"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A53C5F">
        <w:t>4.3.3(a)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w:t>
      </w:r>
      <w:r>
        <w:lastRenderedPageBreak/>
        <w:t xml:space="preserve">Authority has incurred in connection with any alternative products additional to the </w:t>
      </w:r>
      <w:r w:rsidR="00005C33">
        <w:t>Charges</w:t>
      </w:r>
      <w:r>
        <w:t xml:space="preserve"> paid to the </w:t>
      </w:r>
      <w:proofErr w:type="gramStart"/>
      <w:r>
        <w:t>Supplier;</w:t>
      </w:r>
      <w:proofErr w:type="gramEnd"/>
      <w:r>
        <w:t xml:space="preserve">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23"/>
    </w:p>
    <w:p w14:paraId="026F172F" w14:textId="3CC1DB37" w:rsidR="004B67CD" w:rsidRPr="00E605A3" w:rsidRDefault="00F96760" w:rsidP="004B67CD">
      <w:pPr>
        <w:pStyle w:val="General2"/>
      </w:pPr>
      <w:bookmarkStart w:id="124" w:name="_Ref54019781"/>
      <w:r>
        <w:t>The Supplier’s obligations under Clause</w:t>
      </w:r>
      <w:r w:rsidR="00B947A3">
        <w:t>s</w:t>
      </w:r>
      <w:r>
        <w:t xml:space="preserve"> </w:t>
      </w:r>
      <w:r>
        <w:fldChar w:fldCharType="begin"/>
      </w:r>
      <w:r>
        <w:instrText xml:space="preserve"> REF _Ref54019781 \r \h </w:instrText>
      </w:r>
      <w:r>
        <w:fldChar w:fldCharType="separate"/>
      </w:r>
      <w:r w:rsidR="00A53C5F">
        <w:t>4.6</w:t>
      </w:r>
      <w:r>
        <w:fldChar w:fldCharType="end"/>
      </w:r>
      <w:r>
        <w:t xml:space="preserve"> and </w:t>
      </w:r>
      <w:r>
        <w:fldChar w:fldCharType="begin"/>
      </w:r>
      <w:r>
        <w:instrText xml:space="preserve"> REF _Ref54019789 \r \h </w:instrText>
      </w:r>
      <w:r>
        <w:fldChar w:fldCharType="separate"/>
      </w:r>
      <w:r w:rsidR="00A53C5F">
        <w:t>4.7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A53C5F">
        <w:t>18</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24"/>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25"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5"/>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w:t>
      </w:r>
      <w:r w:rsidR="004B67CD" w:rsidRPr="00E605A3">
        <w:lastRenderedPageBreak/>
        <w:t>paperwork and literature (including invoices) shall include the same information.</w:t>
      </w:r>
    </w:p>
    <w:p w14:paraId="368059AC" w14:textId="4B1DD838" w:rsidR="000B6F27" w:rsidRPr="00E605A3" w:rsidRDefault="000B6F27" w:rsidP="001E7ECA">
      <w:pPr>
        <w:pStyle w:val="General2"/>
      </w:pPr>
      <w:bookmarkStart w:id="126"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A53C5F">
        <w:t>4.9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14"/>
      <w:bookmarkEnd w:id="126"/>
      <w:r>
        <w:t xml:space="preserve"> </w:t>
      </w:r>
    </w:p>
    <w:p w14:paraId="74FCECB4" w14:textId="4510ED4C" w:rsidR="000B6F27" w:rsidRPr="00E605A3" w:rsidRDefault="000B6F27" w:rsidP="001E7ECA">
      <w:pPr>
        <w:pStyle w:val="General2"/>
      </w:pPr>
      <w:bookmarkStart w:id="127"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A53C5F">
        <w:t>4.10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27"/>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28" w:name="_Ref350761870"/>
      <w:r w:rsidRPr="00E605A3">
        <w:t>Passing of risk and ownership</w:t>
      </w:r>
      <w:bookmarkEnd w:id="128"/>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29" w:name="_Ref501466364"/>
      <w:r w:rsidRPr="00E605A3">
        <w:t>Ownership of the Goods shall pass to the Authority on the earlier of:</w:t>
      </w:r>
      <w:bookmarkEnd w:id="129"/>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172F179C" w:rsidR="000B6F27" w:rsidRPr="00E605A3" w:rsidRDefault="000B6F27" w:rsidP="001E7ECA">
      <w:pPr>
        <w:pStyle w:val="General3"/>
      </w:pPr>
      <w:bookmarkStart w:id="130" w:name="_Ref350347037"/>
      <w:r>
        <w:t>where the goods are consumables or are non-recoverable (</w:t>
      </w:r>
      <w:proofErr w:type="gramStart"/>
      <w:r>
        <w:t>e.g.</w:t>
      </w:r>
      <w:proofErr w:type="gramEnd"/>
      <w:r>
        <w:t xml:space="preserve"> used in clinical procedures), at the point such Goods are </w:t>
      </w:r>
      <w:bookmarkEnd w:id="130"/>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A53C5F">
        <w:t>5.2.2</w:t>
      </w:r>
      <w:r>
        <w:fldChar w:fldCharType="end"/>
      </w:r>
      <w:r>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lastRenderedPageBreak/>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31" w:name="_Ref350761889"/>
      <w:r w:rsidRPr="00E605A3">
        <w:t>Inspection, rejection, return and recall</w:t>
      </w:r>
      <w:bookmarkEnd w:id="131"/>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D85ACF6" w:rsidR="000B6F27" w:rsidRPr="00E605A3" w:rsidRDefault="000B6F27" w:rsidP="001E7ECA">
      <w:pPr>
        <w:pStyle w:val="General2"/>
      </w:pPr>
      <w:bookmarkStart w:id="132" w:name="_Ref322528467"/>
      <w:bookmarkStart w:id="133" w:name="_Ref322513368"/>
      <w:bookmarkStart w:id="134" w:name="_Ref322515064"/>
      <w:bookmarkStart w:id="135" w:name="_Ref322424203"/>
      <w:r>
        <w:t xml:space="preserve">Without prejudice to the provisions of Clause </w:t>
      </w:r>
      <w:r>
        <w:fldChar w:fldCharType="begin"/>
      </w:r>
      <w:r>
        <w:instrText xml:space="preserve"> REF _Ref322424122 \r \h  \* MERGEFORMAT </w:instrText>
      </w:r>
      <w:r>
        <w:fldChar w:fldCharType="separate"/>
      </w:r>
      <w:r w:rsidR="00A53C5F">
        <w:t>6.8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A53C5F">
        <w:t>6.9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32"/>
      <w:r>
        <w:t xml:space="preserve"> </w:t>
      </w:r>
    </w:p>
    <w:p w14:paraId="778C66BD" w14:textId="266F85CE" w:rsidR="000B6F27" w:rsidRPr="00E605A3" w:rsidRDefault="000B6F27" w:rsidP="001E7ECA">
      <w:pPr>
        <w:pStyle w:val="General2"/>
      </w:pPr>
      <w:bookmarkStart w:id="136" w:name="_Ref322515338"/>
      <w:bookmarkStart w:id="137" w:name="_Ref323549358"/>
      <w:bookmarkStart w:id="138" w:name="_Ref350333422"/>
      <w:r>
        <w:t xml:space="preserve">Without prejudice to the provisions of Clause </w:t>
      </w:r>
      <w:r>
        <w:fldChar w:fldCharType="begin"/>
      </w:r>
      <w:r>
        <w:instrText xml:space="preserve"> REF _Ref322515368 \w \h  \* MERGEFORMAT </w:instrText>
      </w:r>
      <w:r>
        <w:fldChar w:fldCharType="separate"/>
      </w:r>
      <w:r w:rsidR="00A53C5F">
        <w:t>6.6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A53C5F">
        <w:t>6.2</w:t>
      </w:r>
      <w:r>
        <w:fldChar w:fldCharType="end"/>
      </w:r>
      <w:r>
        <w:t xml:space="preserve"> and/or </w:t>
      </w:r>
      <w:r>
        <w:fldChar w:fldCharType="begin"/>
      </w:r>
      <w:r>
        <w:instrText xml:space="preserve"> REF _Ref350335756 \r \h  \* MERGEFORMAT </w:instrText>
      </w:r>
      <w:r>
        <w:fldChar w:fldCharType="separate"/>
      </w:r>
      <w:r w:rsidR="00A53C5F">
        <w:t>6.8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33025B93"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33"/>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A53C5F">
        <w:t>6.6</w:t>
      </w:r>
      <w:r>
        <w:fldChar w:fldCharType="end"/>
      </w:r>
      <w:r>
        <w:t xml:space="preserve"> of this</w:t>
      </w:r>
      <w:r w:rsidR="00C16808">
        <w:t xml:space="preserve"> Schedule 2</w:t>
      </w:r>
      <w:r>
        <w:t>.</w:t>
      </w:r>
      <w:bookmarkStart w:id="139" w:name="_Ref322515002"/>
      <w:bookmarkEnd w:id="134"/>
      <w:bookmarkEnd w:id="136"/>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53024E43"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A53C5F">
        <w:t>6.3</w:t>
      </w:r>
      <w:r>
        <w:fldChar w:fldCharType="end"/>
      </w:r>
      <w:r>
        <w:t xml:space="preserve"> of this Schedule 2; or (b) immediately following the expiry of ten (10) Business Days from the Authority issuing written notification rejecting the Goods.</w:t>
      </w:r>
      <w:bookmarkEnd w:id="137"/>
      <w:r>
        <w:t xml:space="preserve"> If </w:t>
      </w:r>
      <w:r>
        <w:lastRenderedPageBreak/>
        <w:t>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38"/>
      <w:r>
        <w:t xml:space="preserve"> </w:t>
      </w:r>
    </w:p>
    <w:p w14:paraId="6B119A2A" w14:textId="1C935862" w:rsidR="000B6F27" w:rsidRPr="00E605A3" w:rsidRDefault="000B6F27" w:rsidP="001E7ECA">
      <w:pPr>
        <w:pStyle w:val="General2"/>
      </w:pPr>
      <w:bookmarkStart w:id="140" w:name="_Ref322515368"/>
      <w:r>
        <w:t xml:space="preserve">Where the Authority rejects any Goods in accordance with Clauses </w:t>
      </w:r>
      <w:r>
        <w:fldChar w:fldCharType="begin"/>
      </w:r>
      <w:r>
        <w:instrText xml:space="preserve"> REF _Ref322515064 \w \h  \* MERGEFORMAT </w:instrText>
      </w:r>
      <w:r>
        <w:fldChar w:fldCharType="separate"/>
      </w:r>
      <w:r w:rsidR="00A53C5F">
        <w:t>6.2</w:t>
      </w:r>
      <w:r>
        <w:fldChar w:fldCharType="end"/>
      </w:r>
      <w:r>
        <w:t xml:space="preserve"> and/or </w:t>
      </w:r>
      <w:r>
        <w:fldChar w:fldCharType="begin"/>
      </w:r>
      <w:r>
        <w:instrText xml:space="preserve"> REF _Ref350335756 \r \h  \* MERGEFORMAT </w:instrText>
      </w:r>
      <w:r>
        <w:fldChar w:fldCharType="separate"/>
      </w:r>
      <w:r w:rsidR="00A53C5F">
        <w:t>6.8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0"/>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w:t>
      </w:r>
      <w:proofErr w:type="gramStart"/>
      <w:r w:rsidRPr="00E605A3">
        <w:t>as a result of</w:t>
      </w:r>
      <w:proofErr w:type="gramEnd"/>
      <w:r w:rsidRPr="00E605A3">
        <w:t xml:space="preserve">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739850C9" w:rsidR="000B6F27" w:rsidRPr="00E605A3" w:rsidRDefault="000B6F27" w:rsidP="001E7ECA">
      <w:pPr>
        <w:pStyle w:val="General2"/>
      </w:pPr>
      <w:bookmarkStart w:id="141" w:name="_Ref350335756"/>
      <w:bookmarkStart w:id="142" w:name="_Ref322424122"/>
      <w:bookmarkStart w:id="143" w:name="_Ref348516660"/>
      <w:bookmarkStart w:id="144" w:name="_Ref350331789"/>
      <w:bookmarkEnd w:id="135"/>
      <w:bookmarkEnd w:id="139"/>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A53C5F">
        <w:t>6.10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41"/>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1D68DC8F"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A53C5F">
        <w:t>6.2</w:t>
      </w:r>
      <w:r>
        <w:fldChar w:fldCharType="end"/>
      </w:r>
      <w:r>
        <w:t xml:space="preserve"> to </w:t>
      </w:r>
      <w:r>
        <w:fldChar w:fldCharType="begin"/>
      </w:r>
      <w:r>
        <w:instrText xml:space="preserve"> REF _Ref322515368 \r \h  \* MERGEFORMAT </w:instrText>
      </w:r>
      <w:r>
        <w:fldChar w:fldCharType="separate"/>
      </w:r>
      <w:r w:rsidR="00A53C5F">
        <w:t>6.6</w:t>
      </w:r>
      <w:r>
        <w:fldChar w:fldCharType="end"/>
      </w:r>
      <w:r>
        <w:t xml:space="preserve"> of this</w:t>
      </w:r>
      <w:r w:rsidR="006355E3">
        <w:t xml:space="preserve"> Schedule 2</w:t>
      </w:r>
      <w:r>
        <w:t>.</w:t>
      </w:r>
      <w:bookmarkEnd w:id="142"/>
      <w:r>
        <w:t xml:space="preserve"> </w:t>
      </w:r>
    </w:p>
    <w:p w14:paraId="70F25AD2" w14:textId="77777777" w:rsidR="00CF3950" w:rsidRPr="00E605A3" w:rsidRDefault="00CF3950" w:rsidP="00CF3950">
      <w:pPr>
        <w:pStyle w:val="General2"/>
      </w:pPr>
      <w:bookmarkStart w:id="145" w:name="_Ref322528228"/>
      <w:bookmarkEnd w:id="143"/>
      <w:bookmarkEnd w:id="144"/>
      <w:r w:rsidRPr="00E605A3">
        <w:t xml:space="preserve">No failure to make a complaint at the time of the delivery nor any other act or omission of the Authority including </w:t>
      </w:r>
      <w:proofErr w:type="gramStart"/>
      <w:r w:rsidRPr="00E605A3">
        <w:t>in particular taking</w:t>
      </w:r>
      <w:proofErr w:type="gramEnd"/>
      <w:r w:rsidRPr="00E605A3">
        <w:t xml:space="preserve">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E276AE7" w:rsidR="000B6F27" w:rsidRPr="00E605A3" w:rsidRDefault="000B6F27" w:rsidP="001E7ECA">
      <w:pPr>
        <w:pStyle w:val="General2"/>
      </w:pPr>
      <w:bookmarkStart w:id="146" w:name="_Ref20743739"/>
      <w:r>
        <w:t xml:space="preserve">The Supplier shall be relieved of its liabilities under Clauses </w:t>
      </w:r>
      <w:r>
        <w:fldChar w:fldCharType="begin"/>
      </w:r>
      <w:r>
        <w:instrText xml:space="preserve"> REF _Ref322528467 \w \h  \* MERGEFORMAT </w:instrText>
      </w:r>
      <w:r>
        <w:fldChar w:fldCharType="separate"/>
      </w:r>
      <w:r w:rsidR="00A53C5F">
        <w:t>6.2</w:t>
      </w:r>
      <w:r>
        <w:fldChar w:fldCharType="end"/>
      </w:r>
      <w:r>
        <w:t xml:space="preserve"> to </w:t>
      </w:r>
      <w:r>
        <w:fldChar w:fldCharType="begin"/>
      </w:r>
      <w:r>
        <w:instrText xml:space="preserve"> REF _Ref322515368 \w \h  \* MERGEFORMAT </w:instrText>
      </w:r>
      <w:r>
        <w:fldChar w:fldCharType="separate"/>
      </w:r>
      <w:r w:rsidR="00A53C5F">
        <w:t>6.6</w:t>
      </w:r>
      <w:r>
        <w:fldChar w:fldCharType="end"/>
      </w:r>
      <w:r>
        <w:t xml:space="preserve"> (inclusive) and/or Clause </w:t>
      </w:r>
      <w:r>
        <w:fldChar w:fldCharType="begin"/>
      </w:r>
      <w:r>
        <w:instrText xml:space="preserve"> REF _Ref322424122 \w \h  \* MERGEFORMAT </w:instrText>
      </w:r>
      <w:r>
        <w:fldChar w:fldCharType="separate"/>
      </w:r>
      <w:r w:rsidR="00A53C5F">
        <w:t>6.8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45"/>
      <w:r>
        <w:t>.</w:t>
      </w:r>
      <w:bookmarkEnd w:id="146"/>
      <w:r>
        <w:t xml:space="preserve"> </w:t>
      </w:r>
    </w:p>
    <w:p w14:paraId="0B06EA11" w14:textId="78398B2C" w:rsidR="00FB7870" w:rsidRDefault="00DE5AC9" w:rsidP="001E7ECA">
      <w:pPr>
        <w:pStyle w:val="General2"/>
      </w:pPr>
      <w:r w:rsidRPr="3DCE3930">
        <w:rPr>
          <w:lang w:val="en-US"/>
        </w:rPr>
        <w:lastRenderedPageBreak/>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A53C5F">
        <w:rPr>
          <w:lang w:val="en-US"/>
        </w:rPr>
        <w:t>6.8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0A5C63">
        <w:t>Delivery Schedule</w:t>
      </w:r>
      <w:r w:rsidR="00A01D16">
        <w:t xml:space="preserve"> </w:t>
      </w:r>
      <w:r w:rsidR="00275A58">
        <w:t xml:space="preserve">or as otherwise </w:t>
      </w:r>
      <w:r w:rsidR="000666EB">
        <w:t xml:space="preserve">agreed </w:t>
      </w:r>
      <w:r w:rsidR="00237D43">
        <w:t xml:space="preserve">between the parties </w:t>
      </w:r>
      <w:r w:rsidR="00BD59CA">
        <w:t xml:space="preserve">in accordance with </w:t>
      </w:r>
      <w:r w:rsidR="00270673">
        <w:t xml:space="preserve">Clause </w:t>
      </w:r>
      <w:r w:rsidR="00194B0D">
        <w:fldChar w:fldCharType="begin"/>
      </w:r>
      <w:r w:rsidR="00194B0D">
        <w:instrText xml:space="preserve"> REF _Ref118452221 \r \h </w:instrText>
      </w:r>
      <w:r w:rsidR="00194B0D">
        <w:fldChar w:fldCharType="separate"/>
      </w:r>
      <w:r w:rsidR="00194B0D">
        <w:t>6.13</w:t>
      </w:r>
      <w:r w:rsidR="00194B0D">
        <w:fldChar w:fldCharType="end"/>
      </w:r>
      <w:r w:rsidR="00270673">
        <w:t xml:space="preserve"> </w:t>
      </w:r>
      <w:r w:rsidR="00194B0D">
        <w:t>of this Schedule 2</w:t>
      </w:r>
      <w:r w:rsidR="000B6F27" w:rsidRPr="00E605A3">
        <w:t xml:space="preserve">. </w:t>
      </w:r>
    </w:p>
    <w:p w14:paraId="380F7BA2" w14:textId="2822C897" w:rsidR="00F303EB" w:rsidRPr="00F303EB" w:rsidRDefault="00F303EB" w:rsidP="00F303EB">
      <w:pPr>
        <w:pStyle w:val="General2"/>
      </w:pPr>
      <w:r w:rsidRPr="00F303EB">
        <w:t xml:space="preserve">Notwithstanding Clause 6.1 of Schedule 1, unless otherwise agreed between the Parties in accordance with Clause 7.12 of this Schedule 2, the Goods will have at least the shelf life referred to in the Specification or the </w:t>
      </w:r>
      <w:r>
        <w:t>Delivery Schedule</w:t>
      </w:r>
      <w:r w:rsidRPr="00F303EB">
        <w:t xml:space="preserve"> and where these documents set out conflicting </w:t>
      </w:r>
      <w:proofErr w:type="gramStart"/>
      <w:r w:rsidRPr="00F303EB">
        <w:t>shelf life</w:t>
      </w:r>
      <w:proofErr w:type="gramEnd"/>
      <w:r w:rsidRPr="00F303EB">
        <w:t xml:space="preserve"> periods, the longer of the periods shall apply.</w:t>
      </w:r>
    </w:p>
    <w:p w14:paraId="081F8CED" w14:textId="07800E5E" w:rsidR="00F303EB" w:rsidRPr="00F303EB" w:rsidRDefault="00F303EB" w:rsidP="00F303EB">
      <w:pPr>
        <w:pStyle w:val="General2"/>
      </w:pPr>
      <w:bookmarkStart w:id="147" w:name="_Ref118452221"/>
      <w:r w:rsidRPr="00F303EB">
        <w:t xml:space="preserve">Where the Supplier is unable to provide Goods that have a shelf life which is for no less than the period specified in the Specification or </w:t>
      </w:r>
      <w:r>
        <w:t xml:space="preserve">Delivery Schedule </w:t>
      </w:r>
      <w:r w:rsidRPr="00F303EB">
        <w:t xml:space="preserve">(as applicable), then this shall be notified to the Authority and the Supplier shall request a waiver in respect of that requirement in the Specification or </w:t>
      </w:r>
      <w:r>
        <w:t>Delivery Schedule</w:t>
      </w:r>
      <w:r w:rsidRPr="00F303EB">
        <w:t xml:space="preserve"> (as applicable) for any such delivery of the Reduced Shelf Life Goods on a “reduced price” basis as described in Clause </w:t>
      </w:r>
      <w:r>
        <w:t>6</w:t>
      </w:r>
      <w:r w:rsidRPr="00F303EB">
        <w:t>.1</w:t>
      </w:r>
      <w:r>
        <w:t>3</w:t>
      </w:r>
      <w:r w:rsidRPr="00F303EB">
        <w:t>.2. If:</w:t>
      </w:r>
      <w:bookmarkEnd w:id="147"/>
    </w:p>
    <w:p w14:paraId="35468866" w14:textId="77777777" w:rsidR="00F303EB" w:rsidRDefault="00F303EB" w:rsidP="00F303EB">
      <w:pPr>
        <w:pStyle w:val="General3"/>
      </w:pPr>
      <w:r>
        <w:t>the Authority agrees (such agreement is in the Authority’s absolute discretion) to waive the requirement in the Specification or Tender Response Document (as applicable) in respect of any such delivery of Goods; and</w:t>
      </w:r>
    </w:p>
    <w:p w14:paraId="6DEB838C" w14:textId="12CF723E" w:rsidR="00F303EB" w:rsidRDefault="00F303EB" w:rsidP="00F303EB">
      <w:pPr>
        <w:pStyle w:val="General3"/>
      </w:pPr>
      <w:r>
        <w:t xml:space="preserve">such Goods are delivered with a shelf life less than the period specified in the Specification or Delivery Schedule (as applicable), the Supplier shall reduce the Contract Price of the Reduced </w:t>
      </w:r>
      <w:proofErr w:type="gramStart"/>
      <w:r>
        <w:t>Shelf Life</w:t>
      </w:r>
      <w:proofErr w:type="gramEnd"/>
      <w:r>
        <w:t xml:space="preserve"> Goods using the following formula: new Contract Price = old Contract Price, multiplied by offered shelf life, divided by shelf life specified in the Specification or Tender Response Document (as applicable). </w:t>
      </w:r>
    </w:p>
    <w:p w14:paraId="15C4CFAD" w14:textId="77777777" w:rsidR="000B6F27" w:rsidRPr="00E605A3" w:rsidRDefault="000B6F27" w:rsidP="001E7ECA">
      <w:pPr>
        <w:pStyle w:val="General2"/>
      </w:pPr>
      <w:bookmarkStart w:id="148"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48"/>
    </w:p>
    <w:p w14:paraId="3A5FE9F4" w14:textId="77777777" w:rsidR="000B6F27" w:rsidRPr="00E605A3" w:rsidRDefault="000B6F27" w:rsidP="001E7ECA">
      <w:pPr>
        <w:pStyle w:val="General3"/>
      </w:pPr>
      <w:bookmarkStart w:id="149" w:name="_Ref348516632"/>
      <w: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t>recall;</w:t>
      </w:r>
      <w:bookmarkEnd w:id="149"/>
      <w:proofErr w:type="gramEnd"/>
    </w:p>
    <w:p w14:paraId="0C9F01C5" w14:textId="19EEAD26"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A53C5F">
        <w:t>6.8</w:t>
      </w:r>
      <w:r>
        <w:fldChar w:fldCharType="end"/>
      </w:r>
      <w:r>
        <w:t xml:space="preserve"> of this</w:t>
      </w:r>
      <w:r w:rsidR="006355E3">
        <w:t xml:space="preserve"> Schedule </w:t>
      </w:r>
      <w:proofErr w:type="gramStart"/>
      <w:r w:rsidR="006355E3">
        <w:t>2</w:t>
      </w:r>
      <w:r>
        <w:t>;</w:t>
      </w:r>
      <w:proofErr w:type="gramEnd"/>
    </w:p>
    <w:p w14:paraId="4B13AB06" w14:textId="77777777" w:rsidR="000B6F27" w:rsidRPr="00E605A3" w:rsidRDefault="000B6F27" w:rsidP="001E7ECA">
      <w:pPr>
        <w:pStyle w:val="General3"/>
      </w:pPr>
      <w:r>
        <w:lastRenderedPageBreak/>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50" w:name="_Ref357758856"/>
      <w:r>
        <w:t xml:space="preserve">indemnify and keep the Authority indemnified against any loss, damages, costs, expenses (including without limitation legal costs and expenses), claims or proceedings suffered or incurred by the Authority </w:t>
      </w:r>
      <w:proofErr w:type="gramStart"/>
      <w:r>
        <w:t>as a result of</w:t>
      </w:r>
      <w:proofErr w:type="gramEnd"/>
      <w:r>
        <w:t xml:space="preserve"> such Requirement to Recall.</w:t>
      </w:r>
      <w:bookmarkEnd w:id="150"/>
      <w:r w:rsidR="00ED351E">
        <w:t xml:space="preserve"> </w:t>
      </w:r>
    </w:p>
    <w:p w14:paraId="04344BE6" w14:textId="77777777" w:rsidR="000B6F27" w:rsidRPr="00E605A3" w:rsidRDefault="000B6F27" w:rsidP="001E7ECA">
      <w:pPr>
        <w:pStyle w:val="General1"/>
      </w:pPr>
      <w:bookmarkStart w:id="151" w:name="Page_63"/>
      <w:bookmarkStart w:id="152" w:name="_Ref323651140"/>
      <w:bookmarkStart w:id="153" w:name="_Ref286215238"/>
      <w:bookmarkStart w:id="154" w:name="_Toc290398294"/>
      <w:bookmarkStart w:id="155" w:name="_Toc303949849"/>
      <w:bookmarkStart w:id="156" w:name="_Toc303950616"/>
      <w:bookmarkStart w:id="157" w:name="_Toc303951396"/>
      <w:bookmarkStart w:id="158" w:name="_Toc304135479"/>
      <w:bookmarkStart w:id="159" w:name="_Toc312422908"/>
      <w:bookmarkEnd w:id="104"/>
      <w:bookmarkEnd w:id="105"/>
      <w:bookmarkEnd w:id="106"/>
      <w:bookmarkEnd w:id="107"/>
      <w:bookmarkEnd w:id="108"/>
      <w:bookmarkEnd w:id="109"/>
      <w:bookmarkEnd w:id="110"/>
      <w:bookmarkEnd w:id="151"/>
      <w:r>
        <w:t>Business continuity</w:t>
      </w:r>
      <w:bookmarkEnd w:id="152"/>
      <w:r>
        <w:t xml:space="preserve"> </w:t>
      </w:r>
      <w:bookmarkStart w:id="160" w:name="Page_65"/>
      <w:bookmarkEnd w:id="153"/>
      <w:bookmarkEnd w:id="154"/>
      <w:bookmarkEnd w:id="155"/>
      <w:bookmarkEnd w:id="156"/>
      <w:bookmarkEnd w:id="157"/>
      <w:bookmarkEnd w:id="158"/>
      <w:bookmarkEnd w:id="159"/>
      <w:bookmarkEnd w:id="160"/>
    </w:p>
    <w:p w14:paraId="65507A96" w14:textId="77777777" w:rsidR="000B6F27" w:rsidRPr="00E605A3" w:rsidRDefault="000B6F27" w:rsidP="001E7ECA">
      <w:pPr>
        <w:pStyle w:val="General2"/>
        <w:rPr>
          <w:rStyle w:val="DeltaViewInsertion"/>
          <w:color w:val="auto"/>
          <w:u w:val="none"/>
        </w:rPr>
      </w:pPr>
      <w:bookmarkStart w:id="161" w:name="_Toc303949086"/>
      <w:bookmarkStart w:id="162" w:name="_Toc303949850"/>
      <w:bookmarkStart w:id="163" w:name="_Toc303950617"/>
      <w:bookmarkStart w:id="164" w:name="_Toc303951397"/>
      <w:bookmarkStart w:id="165" w:name="_Toc304135480"/>
      <w:bookmarkStart w:id="166"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1"/>
      <w:bookmarkEnd w:id="162"/>
      <w:bookmarkEnd w:id="163"/>
      <w:bookmarkEnd w:id="164"/>
      <w:bookmarkEnd w:id="165"/>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67" w:name="_Toc303949087"/>
      <w:bookmarkStart w:id="168" w:name="_Toc303949851"/>
      <w:bookmarkStart w:id="169" w:name="_Toc303950618"/>
      <w:bookmarkStart w:id="170" w:name="_Toc303951398"/>
      <w:bookmarkStart w:id="171"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6"/>
      <w:bookmarkEnd w:id="167"/>
      <w:bookmarkEnd w:id="168"/>
      <w:bookmarkEnd w:id="169"/>
      <w:bookmarkEnd w:id="170"/>
      <w:bookmarkEnd w:id="171"/>
      <w:r w:rsidRPr="00E605A3">
        <w:rPr>
          <w:rStyle w:val="DeltaViewInsertion"/>
          <w:color w:val="auto"/>
          <w:u w:val="none"/>
        </w:rPr>
        <w:t xml:space="preserve"> </w:t>
      </w:r>
    </w:p>
    <w:p w14:paraId="5063C0BC" w14:textId="7E78FD24" w:rsidR="000B6F27" w:rsidRPr="00E605A3" w:rsidRDefault="000B6F27" w:rsidP="001E7ECA">
      <w:pPr>
        <w:pStyle w:val="General2"/>
        <w:rPr>
          <w:rStyle w:val="DeltaViewInsertion"/>
          <w:color w:val="auto"/>
          <w:u w:val="none"/>
        </w:rPr>
      </w:pPr>
      <w:bookmarkStart w:id="172" w:name="_Ref261973052"/>
      <w:bookmarkStart w:id="173" w:name="_Toc303949088"/>
      <w:bookmarkStart w:id="174" w:name="_Toc303949852"/>
      <w:bookmarkStart w:id="175" w:name="_Toc303950619"/>
      <w:bookmarkStart w:id="176" w:name="_Toc303951399"/>
      <w:bookmarkStart w:id="177" w:name="_Toc304135482"/>
      <w:bookmarkStart w:id="178"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A53C5F">
        <w:rPr>
          <w:rStyle w:val="DeltaViewInsertion"/>
          <w:color w:val="auto"/>
          <w:u w:val="none"/>
        </w:rPr>
        <w:t>7.3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72"/>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w:t>
      </w:r>
      <w:r w:rsidRPr="0E6DE610">
        <w:rPr>
          <w:rStyle w:val="DeltaViewInsertion"/>
          <w:color w:val="auto"/>
          <w:u w:val="none"/>
        </w:rPr>
        <w:lastRenderedPageBreak/>
        <w:t>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179" w:name="_Ref261973077"/>
      <w:bookmarkEnd w:id="173"/>
      <w:bookmarkEnd w:id="174"/>
      <w:bookmarkEnd w:id="175"/>
      <w:bookmarkEnd w:id="176"/>
      <w:bookmarkEnd w:id="177"/>
      <w:bookmarkEnd w:id="178"/>
    </w:p>
    <w:p w14:paraId="12CC7FF1" w14:textId="77777777" w:rsidR="000B6F27" w:rsidRPr="00E605A3" w:rsidRDefault="000B6F27" w:rsidP="001E7ECA">
      <w:pPr>
        <w:pStyle w:val="General2"/>
        <w:rPr>
          <w:rStyle w:val="DeltaViewInsertion"/>
          <w:color w:val="auto"/>
          <w:u w:val="none"/>
        </w:rPr>
      </w:pPr>
      <w:bookmarkStart w:id="180" w:name="_Toc303949089"/>
      <w:bookmarkStart w:id="181" w:name="_Toc303949853"/>
      <w:bookmarkStart w:id="182" w:name="_Toc303950620"/>
      <w:bookmarkStart w:id="183" w:name="_Toc303951400"/>
      <w:bookmarkStart w:id="184"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185" w:name="_Ref260041074"/>
      <w:bookmarkEnd w:id="179"/>
      <w:bookmarkEnd w:id="180"/>
      <w:bookmarkEnd w:id="181"/>
      <w:bookmarkEnd w:id="182"/>
      <w:bookmarkEnd w:id="183"/>
      <w:bookmarkEnd w:id="184"/>
    </w:p>
    <w:p w14:paraId="4A54FEAB" w14:textId="77777777" w:rsidR="000B6F27" w:rsidRPr="00E605A3" w:rsidRDefault="000B6F27" w:rsidP="001E7ECA">
      <w:pPr>
        <w:pStyle w:val="General2"/>
      </w:pPr>
      <w:bookmarkStart w:id="186" w:name="_Ref284336732"/>
      <w:bookmarkStart w:id="187" w:name="_Toc303949090"/>
      <w:bookmarkStart w:id="188" w:name="_Toc303949854"/>
      <w:bookmarkStart w:id="189" w:name="_Toc303950621"/>
      <w:bookmarkStart w:id="190" w:name="_Toc303951401"/>
      <w:bookmarkStart w:id="191"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192" w:name="_Toc290398295"/>
      <w:bookmarkStart w:id="193" w:name="_Toc303949856"/>
      <w:bookmarkStart w:id="194" w:name="_Toc303950623"/>
      <w:bookmarkStart w:id="195" w:name="_Toc303951403"/>
      <w:bookmarkStart w:id="196" w:name="_Toc304135486"/>
      <w:bookmarkStart w:id="197" w:name="_Toc312422909"/>
      <w:bookmarkStart w:id="198" w:name="_Ref323651163"/>
      <w:bookmarkEnd w:id="185"/>
      <w:bookmarkEnd w:id="186"/>
      <w:bookmarkEnd w:id="187"/>
      <w:bookmarkEnd w:id="188"/>
      <w:bookmarkEnd w:id="189"/>
      <w:bookmarkEnd w:id="190"/>
      <w:bookmarkEnd w:id="191"/>
    </w:p>
    <w:p w14:paraId="39BAAFDA" w14:textId="77777777" w:rsidR="000B6F27" w:rsidRPr="00E605A3" w:rsidRDefault="000B6F27" w:rsidP="001E7ECA">
      <w:pPr>
        <w:pStyle w:val="General1"/>
      </w:pPr>
      <w:bookmarkStart w:id="199" w:name="Page_66"/>
      <w:bookmarkStart w:id="200" w:name="_Ref287356627"/>
      <w:bookmarkStart w:id="201" w:name="_Toc290398297"/>
      <w:bookmarkStart w:id="202" w:name="_Toc303949877"/>
      <w:bookmarkStart w:id="203" w:name="_Toc303950644"/>
      <w:bookmarkStart w:id="204" w:name="_Toc303951424"/>
      <w:bookmarkStart w:id="205" w:name="_Toc304135507"/>
      <w:bookmarkStart w:id="206" w:name="_Toc312422911"/>
      <w:bookmarkEnd w:id="192"/>
      <w:bookmarkEnd w:id="193"/>
      <w:bookmarkEnd w:id="194"/>
      <w:bookmarkEnd w:id="195"/>
      <w:bookmarkEnd w:id="196"/>
      <w:bookmarkEnd w:id="197"/>
      <w:bookmarkEnd w:id="198"/>
      <w:bookmarkEnd w:id="199"/>
      <w:r>
        <w:t>Contract management</w:t>
      </w:r>
      <w:bookmarkStart w:id="207" w:name="Page_67"/>
      <w:bookmarkEnd w:id="200"/>
      <w:bookmarkEnd w:id="201"/>
      <w:bookmarkEnd w:id="202"/>
      <w:bookmarkEnd w:id="203"/>
      <w:bookmarkEnd w:id="204"/>
      <w:bookmarkEnd w:id="205"/>
      <w:bookmarkEnd w:id="206"/>
      <w:bookmarkEnd w:id="207"/>
    </w:p>
    <w:p w14:paraId="49F90DD8" w14:textId="77777777" w:rsidR="000B6F27" w:rsidRPr="00E605A3" w:rsidRDefault="000B6F27" w:rsidP="001E7ECA">
      <w:pPr>
        <w:pStyle w:val="General2"/>
      </w:pPr>
      <w:bookmarkStart w:id="208" w:name="_Ref282590785"/>
      <w:bookmarkStart w:id="209" w:name="_Toc303949111"/>
      <w:bookmarkStart w:id="210" w:name="_Toc303949878"/>
      <w:bookmarkStart w:id="211" w:name="_Toc303950645"/>
      <w:bookmarkStart w:id="212" w:name="_Toc303951425"/>
      <w:bookmarkStart w:id="213" w:name="_Toc304135508"/>
      <w:bookmarkStart w:id="214"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08"/>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t>day to day</w:t>
      </w:r>
      <w:proofErr w:type="gramEnd"/>
      <w:r>
        <w:t xml:space="preserve"> operation of the Contract. The Supplier confirms and agrees that it will be expected to work closely and cooperate fully with the Authority’s Contract Manager.</w:t>
      </w:r>
      <w:bookmarkEnd w:id="209"/>
      <w:bookmarkEnd w:id="210"/>
      <w:bookmarkEnd w:id="211"/>
      <w:bookmarkEnd w:id="212"/>
      <w:bookmarkEnd w:id="213"/>
      <w:bookmarkEnd w:id="214"/>
      <w:r>
        <w:t xml:space="preserve"> </w:t>
      </w:r>
    </w:p>
    <w:p w14:paraId="7294F487" w14:textId="77777777" w:rsidR="000B6F27" w:rsidRPr="00E605A3" w:rsidRDefault="000B6F27" w:rsidP="001E7ECA">
      <w:pPr>
        <w:pStyle w:val="General2"/>
      </w:pPr>
      <w:bookmarkStart w:id="215" w:name="_Toc303949116"/>
      <w:bookmarkStart w:id="216" w:name="_Toc303949883"/>
      <w:bookmarkStart w:id="217" w:name="_Toc303950650"/>
      <w:bookmarkStart w:id="218" w:name="_Toc303951430"/>
      <w:bookmarkStart w:id="219" w:name="_Toc304135513"/>
      <w:bookmarkStart w:id="220" w:name="_Toc303949113"/>
      <w:bookmarkStart w:id="221" w:name="_Toc303949880"/>
      <w:bookmarkStart w:id="222" w:name="_Toc303950647"/>
      <w:bookmarkStart w:id="223" w:name="_Toc303951427"/>
      <w:bookmarkStart w:id="224"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w:t>
      </w:r>
      <w:proofErr w:type="gramStart"/>
      <w:r>
        <w:t>day to day</w:t>
      </w:r>
      <w:proofErr w:type="gramEnd"/>
      <w:r>
        <w:t xml:space="preserve">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15"/>
      <w:bookmarkEnd w:id="216"/>
      <w:bookmarkEnd w:id="217"/>
      <w:bookmarkEnd w:id="218"/>
      <w:bookmarkEnd w:id="219"/>
    </w:p>
    <w:p w14:paraId="5775CFCF" w14:textId="77777777" w:rsidR="000B6F27" w:rsidRPr="00E605A3" w:rsidRDefault="000B6F27" w:rsidP="001E7ECA">
      <w:pPr>
        <w:pStyle w:val="General2"/>
      </w:pPr>
      <w:bookmarkStart w:id="225" w:name="_Toc303949117"/>
      <w:bookmarkStart w:id="226" w:name="_Toc303949884"/>
      <w:bookmarkStart w:id="227" w:name="_Toc303950651"/>
      <w:bookmarkStart w:id="228" w:name="_Toc303951431"/>
      <w:bookmarkStart w:id="229" w:name="_Toc304135514"/>
      <w:bookmarkEnd w:id="220"/>
      <w:bookmarkEnd w:id="221"/>
      <w:bookmarkEnd w:id="222"/>
      <w:bookmarkEnd w:id="223"/>
      <w:bookmarkEnd w:id="224"/>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25"/>
      <w:bookmarkEnd w:id="226"/>
      <w:bookmarkEnd w:id="227"/>
      <w:bookmarkEnd w:id="228"/>
      <w:bookmarkEnd w:id="229"/>
      <w:r>
        <w:t xml:space="preserve"> Unless otherwise agreed by the Parties in writing, such contract management report shall contain: </w:t>
      </w:r>
    </w:p>
    <w:p w14:paraId="5DB22046" w14:textId="77777777" w:rsidR="000B6F27" w:rsidRPr="00E605A3" w:rsidRDefault="000B6F27" w:rsidP="001E7ECA">
      <w:pPr>
        <w:pStyle w:val="General3"/>
      </w:pPr>
      <w:bookmarkStart w:id="230" w:name="_Toc303949121"/>
      <w:bookmarkStart w:id="231" w:name="_Toc303949888"/>
      <w:bookmarkStart w:id="232" w:name="_Toc303950655"/>
      <w:bookmarkStart w:id="233" w:name="_Toc303951435"/>
      <w:bookmarkStart w:id="234"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proofErr w:type="gramStart"/>
      <w:r w:rsidR="004141C8">
        <w:t>)</w:t>
      </w:r>
      <w:r>
        <w:t>;</w:t>
      </w:r>
      <w:bookmarkEnd w:id="230"/>
      <w:bookmarkEnd w:id="231"/>
      <w:bookmarkEnd w:id="232"/>
      <w:bookmarkEnd w:id="233"/>
      <w:bookmarkEnd w:id="234"/>
      <w:proofErr w:type="gramEnd"/>
      <w:r>
        <w:t xml:space="preserve"> </w:t>
      </w:r>
    </w:p>
    <w:p w14:paraId="158D02BC" w14:textId="77777777" w:rsidR="000B6F27" w:rsidRPr="00E605A3" w:rsidRDefault="000B6F27" w:rsidP="001E7ECA">
      <w:pPr>
        <w:pStyle w:val="General3"/>
      </w:pPr>
      <w:bookmarkStart w:id="235" w:name="_Toc303949124"/>
      <w:bookmarkStart w:id="236" w:name="_Toc303949891"/>
      <w:bookmarkStart w:id="237" w:name="_Toc303950658"/>
      <w:bookmarkStart w:id="238" w:name="_Toc303951438"/>
      <w:bookmarkStart w:id="239"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w:t>
      </w:r>
      <w:proofErr w:type="gramStart"/>
      <w:r>
        <w:t>meeting;</w:t>
      </w:r>
      <w:proofErr w:type="gramEnd"/>
      <w:r>
        <w:t xml:space="preserve"> </w:t>
      </w:r>
      <w:bookmarkEnd w:id="235"/>
      <w:bookmarkEnd w:id="236"/>
      <w:bookmarkEnd w:id="237"/>
      <w:bookmarkEnd w:id="238"/>
      <w:bookmarkEnd w:id="239"/>
    </w:p>
    <w:p w14:paraId="5DAEAFF3" w14:textId="77777777" w:rsidR="000B6F27" w:rsidRPr="00E605A3" w:rsidRDefault="000B6F27" w:rsidP="001E7ECA">
      <w:pPr>
        <w:pStyle w:val="General3"/>
      </w:pPr>
      <w:r>
        <w:lastRenderedPageBreak/>
        <w:t xml:space="preserve">the information specified in the </w:t>
      </w:r>
      <w:r w:rsidR="00DB7070">
        <w:t>Specification</w:t>
      </w:r>
      <w:r w:rsidR="004141C8">
        <w:t xml:space="preserve"> in relation to such a contract management </w:t>
      </w:r>
      <w:proofErr w:type="gramStart"/>
      <w:r w:rsidR="004141C8">
        <w:t>report</w:t>
      </w:r>
      <w:r>
        <w:t>;</w:t>
      </w:r>
      <w:proofErr w:type="gramEnd"/>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40" w:name="_Toc303949125"/>
      <w:bookmarkStart w:id="241" w:name="_Toc303949892"/>
      <w:bookmarkStart w:id="242" w:name="_Toc303950659"/>
      <w:bookmarkStart w:id="243" w:name="_Toc303951439"/>
      <w:bookmarkStart w:id="244" w:name="_Toc304135522"/>
      <w:r>
        <w:t>such other information as reasonably required by the Authority.</w:t>
      </w:r>
      <w:bookmarkEnd w:id="240"/>
      <w:bookmarkEnd w:id="241"/>
      <w:bookmarkEnd w:id="242"/>
      <w:bookmarkEnd w:id="243"/>
      <w:bookmarkEnd w:id="244"/>
    </w:p>
    <w:p w14:paraId="6927A87C" w14:textId="77777777" w:rsidR="000B6F27" w:rsidRPr="00E605A3" w:rsidRDefault="000B6F27" w:rsidP="001E7ECA">
      <w:pPr>
        <w:pStyle w:val="General2"/>
        <w:rPr>
          <w:u w:val="single"/>
        </w:rPr>
      </w:pPr>
      <w:bookmarkStart w:id="245" w:name="_Toc303949126"/>
      <w:bookmarkStart w:id="246" w:name="_Toc303949893"/>
      <w:bookmarkStart w:id="247" w:name="_Toc303950660"/>
      <w:bookmarkStart w:id="248" w:name="_Toc303951440"/>
      <w:bookmarkStart w:id="249" w:name="_Toc304135523"/>
      <w:r>
        <w:t xml:space="preserve">Unless specified otherwise in the </w:t>
      </w:r>
      <w:r w:rsidR="00DB7070">
        <w:t>Specification</w:t>
      </w:r>
      <w:r>
        <w:t xml:space="preserve">,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t>Days</w:t>
      </w:r>
      <w:proofErr w:type="gramEnd"/>
      <w:r>
        <w:t xml:space="preserve"> the minutes will be deemed to be approved. Where there are any differences in interpretation of the minutes, the Parties will use their reasonable endeavours to reach agreement.</w:t>
      </w:r>
      <w:bookmarkStart w:id="250" w:name="_Ref284336930"/>
      <w:bookmarkEnd w:id="245"/>
      <w:bookmarkEnd w:id="246"/>
      <w:bookmarkEnd w:id="247"/>
      <w:bookmarkEnd w:id="248"/>
      <w:bookmarkEnd w:id="249"/>
      <w:r>
        <w:t xml:space="preserve"> If agreement cannot be reached the matter shall be referred to, and resolved in accordance with, the </w:t>
      </w:r>
      <w:bookmarkStart w:id="251" w:name="OLE_LINK1"/>
      <w:bookmarkStart w:id="252" w:name="OLE_LINK2"/>
      <w:r>
        <w:t>Dispute Resolution Procedure.</w:t>
      </w:r>
      <w:bookmarkEnd w:id="251"/>
      <w:bookmarkEnd w:id="252"/>
      <w:r>
        <w:t xml:space="preserve"> </w:t>
      </w:r>
    </w:p>
    <w:p w14:paraId="31778892" w14:textId="46FE55EB" w:rsidR="000B6F27" w:rsidRDefault="000B6F27" w:rsidP="001E7ECA">
      <w:pPr>
        <w:pStyle w:val="General2"/>
      </w:pPr>
      <w:bookmarkStart w:id="253" w:name="_Ref263771960"/>
      <w:bookmarkStart w:id="254" w:name="_Ref313021196"/>
      <w:bookmarkStart w:id="255" w:name="_Ref289953324"/>
      <w:bookmarkStart w:id="256" w:name="_Toc303949896"/>
      <w:bookmarkStart w:id="257" w:name="_Toc303950663"/>
      <w:bookmarkStart w:id="258" w:name="_Toc303951443"/>
      <w:bookmarkStart w:id="259"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xml:space="preserve">). The Supplier confirms and agrees that the Authority may itself provide the </w:t>
      </w:r>
      <w:proofErr w:type="gramStart"/>
      <w:r>
        <w:t>Third Party</w:t>
      </w:r>
      <w:proofErr w:type="gramEnd"/>
      <w:r>
        <w:t xml:space="preserve"> Body with management information relating to the Goods purchased, any payments made under this Contract, and any other information relevant to the operation of this Contract.</w:t>
      </w:r>
      <w:bookmarkStart w:id="260" w:name="_Ref263840209"/>
      <w:bookmarkEnd w:id="253"/>
    </w:p>
    <w:p w14:paraId="0AA3456F" w14:textId="5F0CAC6C"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A53C5F">
        <w:t>8.5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61" w:name="_Ref390152250"/>
      <w:r>
        <w:t xml:space="preserve">Upon receipt of management information supplied by the Supplier to the Authority and/or the </w:t>
      </w:r>
      <w:proofErr w:type="gramStart"/>
      <w:r>
        <w:t>Third Party</w:t>
      </w:r>
      <w:proofErr w:type="gramEnd"/>
      <w:r>
        <w:t xml:space="preserve"> Body, or by the Authority to the Third Party Body, the Parties hereby consent to the Third Party Body and the Authority:</w:t>
      </w:r>
      <w:bookmarkEnd w:id="261"/>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lastRenderedPageBreak/>
        <w:t>sharing the management information or any statistics produced using the management information with any other Contracting Authority.</w:t>
      </w:r>
    </w:p>
    <w:bookmarkEnd w:id="260"/>
    <w:p w14:paraId="45D83E1B" w14:textId="15FD6344"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A53C5F">
        <w:t>8.7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t>any body</w:t>
      </w:r>
      <w:proofErr w:type="spellEnd"/>
      <w:r>
        <w:t xml:space="preserve">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62" w:name="_Ref392595402"/>
      <w:r>
        <w:t>Price and payment</w:t>
      </w:r>
      <w:bookmarkEnd w:id="254"/>
      <w:bookmarkEnd w:id="262"/>
    </w:p>
    <w:p w14:paraId="456064E1" w14:textId="77777777" w:rsidR="000B6F27" w:rsidRPr="00E605A3" w:rsidRDefault="000B6F27" w:rsidP="001E7ECA">
      <w:pPr>
        <w:pStyle w:val="General2"/>
      </w:pPr>
      <w:r>
        <w:t>The Contract Price shall be calculated as set out in the Commercial Schedule.</w:t>
      </w:r>
      <w:bookmarkStart w:id="263" w:name="_Ref323550758"/>
      <w:bookmarkStart w:id="264"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 xml:space="preserve">is the entire price payable by the Authority to the Supplier in respect of the provision of the Goods and includes, without </w:t>
      </w:r>
      <w:proofErr w:type="gramStart"/>
      <w:r>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0A15931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A53C5F">
        <w:rPr>
          <w:lang w:val="en-GB"/>
        </w:rPr>
        <w:t>11</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w:t>
      </w:r>
      <w:proofErr w:type="gramStart"/>
      <w:r w:rsidRPr="00E605A3">
        <w:rPr>
          <w:lang w:val="en-GB"/>
        </w:rPr>
        <w:t>supply</w:t>
      </w:r>
      <w:proofErr w:type="gramEnd"/>
      <w:r w:rsidRPr="00E605A3">
        <w:rPr>
          <w:lang w:val="en-GB"/>
        </w:rPr>
        <w:t xml:space="preserve"> or installation of the Goods. </w:t>
      </w:r>
    </w:p>
    <w:p w14:paraId="2B86BBBB" w14:textId="77777777" w:rsidR="00457A9D" w:rsidRDefault="00457A9D" w:rsidP="0010741F">
      <w:pPr>
        <w:pStyle w:val="General2"/>
      </w:pPr>
      <w:bookmarkStart w:id="265" w:name="_Ref20737313"/>
      <w:bookmarkEnd w:id="263"/>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65"/>
    </w:p>
    <w:p w14:paraId="6ADCCE8C" w14:textId="77777777" w:rsidR="000B6F27" w:rsidRPr="00E605A3" w:rsidRDefault="000B6F27" w:rsidP="001E7ECA">
      <w:pPr>
        <w:pStyle w:val="General2"/>
      </w:pPr>
      <w:r>
        <w:lastRenderedPageBreak/>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1E7ECA">
      <w:pPr>
        <w:pStyle w:val="General2"/>
      </w:pPr>
      <w:bookmarkStart w:id="266"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66"/>
      <w:r>
        <w:t xml:space="preserve"> </w:t>
      </w:r>
    </w:p>
    <w:p w14:paraId="1C7B12ED" w14:textId="153960BD" w:rsidR="000B6F27" w:rsidRPr="00E605A3" w:rsidRDefault="000B6F27" w:rsidP="001E7ECA">
      <w:pPr>
        <w:pStyle w:val="General2"/>
      </w:pPr>
      <w:bookmarkStart w:id="267" w:name="_Ref20743799"/>
      <w:bookmarkStart w:id="268"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A53C5F">
        <w:t>9.3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A53C5F">
        <w:t>9.6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A53C5F">
        <w:t>9.6</w:t>
      </w:r>
      <w:r>
        <w:fldChar w:fldCharType="end"/>
      </w:r>
      <w:r>
        <w:t xml:space="preserve"> after a reasonable time has passed.</w:t>
      </w:r>
      <w:bookmarkEnd w:id="267"/>
      <w:r>
        <w:t xml:space="preserve"> </w:t>
      </w:r>
    </w:p>
    <w:p w14:paraId="3891D2E2" w14:textId="39AA93B8" w:rsidR="000B6F27" w:rsidRPr="00E605A3" w:rsidRDefault="000B6F27" w:rsidP="001E7ECA">
      <w:pPr>
        <w:pStyle w:val="General2"/>
      </w:pPr>
      <w:bookmarkStart w:id="269"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t>days</w:t>
      </w:r>
      <w:proofErr w:type="gramEnd"/>
      <w:r>
        <w:t xml:space="preserve">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A53C5F">
        <w:t>9.7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69"/>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70" w:name="_Ref289955369"/>
      <w:bookmarkStart w:id="271" w:name="_Toc303949929"/>
      <w:bookmarkStart w:id="272" w:name="_Toc303950696"/>
      <w:bookmarkStart w:id="273" w:name="_Toc303951476"/>
      <w:bookmarkStart w:id="274" w:name="_Toc304135559"/>
      <w:bookmarkEnd w:id="255"/>
      <w:bookmarkEnd w:id="256"/>
      <w:bookmarkEnd w:id="257"/>
      <w:bookmarkEnd w:id="258"/>
      <w:bookmarkEnd w:id="259"/>
      <w:bookmarkEnd w:id="264"/>
      <w:bookmarkEnd w:id="268"/>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70"/>
      <w:bookmarkEnd w:id="271"/>
      <w:bookmarkEnd w:id="272"/>
      <w:bookmarkEnd w:id="273"/>
      <w:bookmarkEnd w:id="274"/>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 xml:space="preserve">Where the Authority is entitled to receive any sums (including, without limitation, any costs, </w:t>
      </w:r>
      <w:proofErr w:type="gramStart"/>
      <w:r>
        <w:t>charges</w:t>
      </w:r>
      <w:proofErr w:type="gramEnd"/>
      <w:r>
        <w:t xml:space="preserve">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lastRenderedPageBreak/>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275" w:name="_Ref286220426"/>
      <w:bookmarkStart w:id="276" w:name="_Toc290398299"/>
      <w:bookmarkStart w:id="277" w:name="_Toc312422913"/>
      <w:bookmarkEnd w:id="250"/>
      <w:r>
        <w:t>Warranties</w:t>
      </w:r>
      <w:bookmarkStart w:id="278" w:name="Page_73a"/>
      <w:bookmarkEnd w:id="275"/>
      <w:bookmarkEnd w:id="276"/>
      <w:bookmarkEnd w:id="277"/>
      <w:bookmarkEnd w:id="278"/>
    </w:p>
    <w:p w14:paraId="11F7E52D" w14:textId="77777777" w:rsidR="000B6F27" w:rsidRPr="00E605A3" w:rsidRDefault="000B6F27" w:rsidP="001E7ECA">
      <w:pPr>
        <w:pStyle w:val="General2"/>
      </w:pPr>
      <w:bookmarkStart w:id="279" w:name="_Toc303949931"/>
      <w:bookmarkStart w:id="280" w:name="_Toc303950698"/>
      <w:bookmarkStart w:id="281" w:name="_Toc303951478"/>
      <w:bookmarkStart w:id="282" w:name="_Toc304135561"/>
      <w:bookmarkStart w:id="283" w:name="_Ref318706724"/>
      <w:bookmarkStart w:id="284" w:name="_Ref21331728"/>
      <w:r>
        <w:t>The Supplier warrants and undertakes that:</w:t>
      </w:r>
      <w:bookmarkEnd w:id="279"/>
      <w:bookmarkEnd w:id="280"/>
      <w:bookmarkEnd w:id="281"/>
      <w:bookmarkEnd w:id="282"/>
      <w:bookmarkEnd w:id="283"/>
      <w:bookmarkEnd w:id="284"/>
    </w:p>
    <w:p w14:paraId="6E1FA345" w14:textId="70CE7E5C" w:rsidR="000B6F27" w:rsidRPr="00E605A3" w:rsidRDefault="000B6F27" w:rsidP="001E7ECA">
      <w:pPr>
        <w:pStyle w:val="General3"/>
      </w:pPr>
      <w:bookmarkStart w:id="285" w:name="_Toc303949932"/>
      <w:bookmarkStart w:id="286" w:name="_Toc303950699"/>
      <w:bookmarkStart w:id="287" w:name="_Toc303951479"/>
      <w:bookmarkStart w:id="288" w:name="_Toc304135562"/>
      <w:r>
        <w:t>the Goods shall be of satisfactory quality, fit for their intended purpose</w:t>
      </w:r>
      <w:r w:rsidR="009A3367">
        <w:t xml:space="preserve"> as indicated in the </w:t>
      </w:r>
      <w:r w:rsidR="005E6E1A">
        <w:t>Summary of Product Characteristics</w:t>
      </w:r>
      <w:r w:rsidR="009129AF">
        <w:t>,</w:t>
      </w:r>
      <w:r>
        <w:t xml:space="preserve"> and shall comply with the standards and requirements set out in this Contract</w:t>
      </w:r>
      <w:r w:rsidR="004043BE">
        <w:t>.</w:t>
      </w:r>
      <w:r w:rsidR="00740FB7">
        <w:t xml:space="preserve"> </w:t>
      </w:r>
    </w:p>
    <w:p w14:paraId="4EC7898C" w14:textId="4AB133FA" w:rsidR="000B6F27" w:rsidRPr="00E605A3" w:rsidRDefault="000B6F27" w:rsidP="001E7ECA">
      <w:pPr>
        <w:pStyle w:val="General3"/>
      </w:pPr>
      <w:r>
        <w:t xml:space="preserve">unless otherwise confirmed by the Authority in writing (to include, without limitation, as part of the </w:t>
      </w:r>
      <w:r w:rsidR="0020584B">
        <w:t>Specification</w:t>
      </w:r>
      <w:r>
        <w:t xml:space="preserve">), it will ensure that the Goods comply with requirements five (5) to </w:t>
      </w:r>
      <w:r w:rsidR="00A12992">
        <w:t xml:space="preserve">seven </w:t>
      </w:r>
      <w:r>
        <w:t>(</w:t>
      </w:r>
      <w:r w:rsidR="00A12992">
        <w:t>7</w:t>
      </w:r>
      <w:r>
        <w:t xml:space="preserve">), as set out in Annex 1 of the Cabinet Office Procurement Policy Note - Implementing Article 6 of the Energy Efficiency Directive (Action Note 07/14 3rd June 2014), to the extent such requirements apply to the relevant </w:t>
      </w:r>
      <w:proofErr w:type="gramStart"/>
      <w:r>
        <w:t>Goods;</w:t>
      </w:r>
      <w:proofErr w:type="gramEnd"/>
      <w:r>
        <w:t xml:space="preserve"> </w:t>
      </w:r>
    </w:p>
    <w:p w14:paraId="57F4A6E2" w14:textId="77777777" w:rsidR="000B6F27" w:rsidRPr="00E605A3" w:rsidRDefault="000B6F27" w:rsidP="001E7ECA">
      <w:pPr>
        <w:pStyle w:val="General3"/>
      </w:pPr>
      <w:bookmarkStart w:id="289" w:name="_Toc303949935"/>
      <w:bookmarkStart w:id="290" w:name="_Toc303950702"/>
      <w:bookmarkStart w:id="291" w:name="_Toc303951482"/>
      <w:bookmarkStart w:id="292" w:name="_Toc304135565"/>
      <w:bookmarkStart w:id="293" w:name="_Ref350938757"/>
      <w:bookmarkEnd w:id="285"/>
      <w:bookmarkEnd w:id="286"/>
      <w:bookmarkEnd w:id="287"/>
      <w:bookmarkEnd w:id="288"/>
      <w:r>
        <w:t>it shall ensure that prior to actual delivery to the Authority the Goods are manufactured, stored and/or distributed using reasonable skill and care and in accordance with Good Industry Practice</w:t>
      </w:r>
      <w:r w:rsidR="0010741F">
        <w:t xml:space="preserve"> and Good Manufacturing </w:t>
      </w:r>
      <w:proofErr w:type="gramStart"/>
      <w:r w:rsidR="0010741F">
        <w:t>Practice</w:t>
      </w:r>
      <w:r>
        <w:t>;</w:t>
      </w:r>
      <w:bookmarkEnd w:id="289"/>
      <w:bookmarkEnd w:id="290"/>
      <w:bookmarkEnd w:id="291"/>
      <w:bookmarkEnd w:id="292"/>
      <w:bookmarkEnd w:id="293"/>
      <w:proofErr w:type="gramEnd"/>
      <w:r>
        <w:t xml:space="preserve"> </w:t>
      </w:r>
    </w:p>
    <w:p w14:paraId="5FB322F0" w14:textId="3D80E7C9"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fldChar w:fldCharType="begin"/>
      </w:r>
      <w:r>
        <w:instrText xml:space="preserve"> REF _Ref350938757 \r \h  \* MERGEFORMAT </w:instrText>
      </w:r>
      <w:r>
        <w:fldChar w:fldCharType="separate"/>
      </w:r>
      <w:r w:rsidR="00A53C5F">
        <w:t>10.1.3</w:t>
      </w:r>
      <w:r>
        <w:fldChar w:fldCharType="end"/>
      </w:r>
      <w:r>
        <w:t xml:space="preserve"> 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 xml:space="preserve">it shall ensure that all facilities used in the manufacture, storage and distribution of the Goods are kept in a state and condition necessary to enable the Supplier to comply with its obligations in accordance with this </w:t>
      </w:r>
      <w:proofErr w:type="gramStart"/>
      <w:r>
        <w:t>Contract;</w:t>
      </w:r>
      <w:proofErr w:type="gramEnd"/>
    </w:p>
    <w:p w14:paraId="7D0837C8" w14:textId="77777777" w:rsidR="000B6F27" w:rsidRPr="00E605A3" w:rsidRDefault="000B6F27" w:rsidP="001E7ECA">
      <w:pPr>
        <w:pStyle w:val="General3"/>
      </w:pPr>
      <w:r>
        <w:t xml:space="preserve">it has, or the manufacturer of the Goods has, manufacturing and warehousing capacity sufficient to comply with its obligations under this </w:t>
      </w:r>
      <w:proofErr w:type="gramStart"/>
      <w:r>
        <w:t>Contract;</w:t>
      </w:r>
      <w:proofErr w:type="gramEnd"/>
    </w:p>
    <w:p w14:paraId="3F50DFC7" w14:textId="77777777" w:rsidR="000B6F27" w:rsidRPr="00E605A3" w:rsidRDefault="000B6F27" w:rsidP="001E7ECA">
      <w:pPr>
        <w:pStyle w:val="General3"/>
      </w:pPr>
      <w:r>
        <w:t xml:space="preserve">it will ensure sufficient stock levels to comply with its obligations under this </w:t>
      </w:r>
      <w:proofErr w:type="gramStart"/>
      <w:r>
        <w:t>Contract;</w:t>
      </w:r>
      <w:proofErr w:type="gramEnd"/>
    </w:p>
    <w:p w14:paraId="1CA5B355" w14:textId="77777777" w:rsidR="000B6F27" w:rsidRPr="00E605A3" w:rsidRDefault="000B6F27" w:rsidP="001E7ECA">
      <w:pPr>
        <w:pStyle w:val="General3"/>
      </w:pPr>
      <w:r>
        <w:t xml:space="preserve">it shall ensure that the transport and delivery of the Goods mean that they are delivered in good and useable </w:t>
      </w:r>
      <w:proofErr w:type="gramStart"/>
      <w:r>
        <w:t>condition;</w:t>
      </w:r>
      <w:proofErr w:type="gramEnd"/>
    </w:p>
    <w:p w14:paraId="1BDD75C9" w14:textId="77777777" w:rsidR="000B6F27" w:rsidRPr="00E605A3" w:rsidRDefault="000B6F27" w:rsidP="001E7ECA">
      <w:pPr>
        <w:pStyle w:val="General3"/>
      </w:pPr>
      <w:r>
        <w:t xml:space="preserve">where the Goods are required to be stored at a certain temperature, it shall provide, or shall procure the provision of, complete and accurate temperature records for each delivery of the Goods during the period </w:t>
      </w:r>
      <w:r>
        <w:lastRenderedPageBreak/>
        <w:t xml:space="preserve">of transport and/or storage of the Goods from the point of manufacture to the point of delivery to the </w:t>
      </w:r>
      <w:proofErr w:type="gramStart"/>
      <w:r>
        <w:t>Authority;</w:t>
      </w:r>
      <w:proofErr w:type="gramEnd"/>
    </w:p>
    <w:p w14:paraId="19FC5273" w14:textId="77777777" w:rsidR="000B6F27" w:rsidRPr="00E605A3" w:rsidRDefault="000B6F27" w:rsidP="001E7ECA">
      <w:pPr>
        <w:pStyle w:val="General3"/>
      </w:pPr>
      <w:r>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proofErr w:type="gramStart"/>
      <w:r>
        <w:t>Term;</w:t>
      </w:r>
      <w:proofErr w:type="gramEnd"/>
    </w:p>
    <w:p w14:paraId="7FF3C29E" w14:textId="312325B9" w:rsidR="000B6F27" w:rsidRPr="00E605A3" w:rsidRDefault="000B6F27" w:rsidP="003A5BA7">
      <w:pPr>
        <w:pStyle w:val="General3"/>
      </w:pPr>
      <w:r>
        <w:t xml:space="preserve">all Goods delivered to the Authority shall comply with any </w:t>
      </w:r>
      <w:proofErr w:type="gramStart"/>
      <w:r>
        <w:t>shelf life</w:t>
      </w:r>
      <w:proofErr w:type="gramEnd"/>
      <w:r>
        <w:t xml:space="preserve"> requirements set out in the </w:t>
      </w:r>
      <w:r w:rsidR="00DB7070">
        <w:t>Specification</w:t>
      </w:r>
      <w:r w:rsidR="00664A42">
        <w:t xml:space="preserve"> </w:t>
      </w:r>
      <w:r w:rsidR="006D610F">
        <w:t xml:space="preserve">or as otherwise agreed </w:t>
      </w:r>
      <w:r w:rsidR="00881BF5">
        <w:t xml:space="preserve">in accordance with </w:t>
      </w:r>
      <w:r w:rsidR="00881BF5">
        <w:fldChar w:fldCharType="begin"/>
      </w:r>
      <w:r w:rsidR="00881BF5">
        <w:instrText xml:space="preserve"> REF _Ref118452221 \r \h </w:instrText>
      </w:r>
      <w:r w:rsidR="00881BF5">
        <w:fldChar w:fldCharType="separate"/>
      </w:r>
      <w:r w:rsidR="00881BF5">
        <w:t>6.13</w:t>
      </w:r>
      <w:r w:rsidR="00881BF5">
        <w:fldChar w:fldCharType="end"/>
      </w:r>
      <w:r>
        <w:t>;</w:t>
      </w:r>
    </w:p>
    <w:p w14:paraId="457E141F" w14:textId="77777777" w:rsidR="000B6F27" w:rsidRPr="00E605A3" w:rsidRDefault="000B6F27" w:rsidP="001E7ECA">
      <w:pPr>
        <w:pStyle w:val="General3"/>
      </w:pPr>
      <w:bookmarkStart w:id="294" w:name="_Toc303949934"/>
      <w:bookmarkStart w:id="295" w:name="_Toc303950701"/>
      <w:bookmarkStart w:id="296" w:name="_Toc303951481"/>
      <w:bookmarkStart w:id="297"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t>processes;</w:t>
      </w:r>
      <w:proofErr w:type="gramEnd"/>
      <w:r>
        <w:t xml:space="preserve">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 xml:space="preserve">it shall not make any significant changes to the Goods without the prior written consent of the Authority, such consent not to be unreasonably withheld or </w:t>
      </w:r>
      <w:proofErr w:type="gramStart"/>
      <w:r>
        <w:t>delayed;</w:t>
      </w:r>
      <w:proofErr w:type="gramEnd"/>
    </w:p>
    <w:p w14:paraId="314746C8" w14:textId="77777777" w:rsidR="000B6F27" w:rsidRPr="00E605A3" w:rsidRDefault="000B6F27" w:rsidP="001E7ECA">
      <w:pPr>
        <w:pStyle w:val="General3"/>
      </w:pPr>
      <w:r>
        <w:t xml:space="preserve">any equipment it uses in the manufacture, delivery, or installation of the Goods shall comply with all relevant Law and Guidance, be fit for its intended purpose and maintained fully in accordance with the manufacturer’s </w:t>
      </w:r>
      <w:proofErr w:type="gramStart"/>
      <w:r>
        <w:t>specification;</w:t>
      </w:r>
      <w:proofErr w:type="gramEnd"/>
    </w:p>
    <w:p w14:paraId="16732DB1" w14:textId="77777777" w:rsidR="000B6F27" w:rsidRPr="00E605A3" w:rsidRDefault="000B6F27" w:rsidP="001E7ECA">
      <w:pPr>
        <w:pStyle w:val="General3"/>
      </w:pPr>
      <w:r>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t>requirements;</w:t>
      </w:r>
      <w:proofErr w:type="gramEnd"/>
    </w:p>
    <w:p w14:paraId="5BAC9A45" w14:textId="77777777" w:rsidR="000B6F27" w:rsidRPr="00E605A3" w:rsidRDefault="000B6F27" w:rsidP="001E7ECA">
      <w:pPr>
        <w:pStyle w:val="General3"/>
      </w:pPr>
      <w:bookmarkStart w:id="298" w:name="_Ref327440653"/>
      <w:r>
        <w:t xml:space="preserve">it has and shall as </w:t>
      </w:r>
      <w:proofErr w:type="gramStart"/>
      <w:r>
        <w:t>relevant</w:t>
      </w:r>
      <w:proofErr w:type="gramEnd"/>
      <w:r>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299" w:name="_Ref357758828"/>
      <w:r>
        <w:t xml:space="preserve">receipt of the Goods by or on behalf of the Authority and use of the Goods or of any other item or information supplied, or made available, to the Authority will not infringe any </w:t>
      </w:r>
      <w:proofErr w:type="gramStart"/>
      <w:r>
        <w:t>third party</w:t>
      </w:r>
      <w:proofErr w:type="gramEnd"/>
      <w:r>
        <w:t xml:space="preserve"> rights, to include without limitation any Intellectual Property Rights;</w:t>
      </w:r>
      <w:bookmarkEnd w:id="298"/>
      <w:bookmarkEnd w:id="299"/>
    </w:p>
    <w:p w14:paraId="31AB1330" w14:textId="20259B18" w:rsidR="000B6F27" w:rsidRPr="00E605A3" w:rsidRDefault="000B6F27" w:rsidP="001E7ECA">
      <w:pPr>
        <w:pStyle w:val="General3"/>
      </w:pPr>
      <w:bookmarkStart w:id="300" w:name="_Ref327441561"/>
      <w:r>
        <w:t xml:space="preserve">it will comply with all Law, Guidance, Policies and the Supplier Code of Conduct in so far as is relevant to the supply of the </w:t>
      </w:r>
      <w:proofErr w:type="gramStart"/>
      <w:r>
        <w:t>Goods</w:t>
      </w:r>
      <w:bookmarkStart w:id="301" w:name="_Hlk118449714"/>
      <w:bookmarkEnd w:id="294"/>
      <w:bookmarkEnd w:id="295"/>
      <w:bookmarkEnd w:id="296"/>
      <w:bookmarkEnd w:id="297"/>
      <w:bookmarkEnd w:id="300"/>
      <w:r w:rsidR="001F395B">
        <w:t>;</w:t>
      </w:r>
      <w:proofErr w:type="gramEnd"/>
    </w:p>
    <w:bookmarkEnd w:id="301"/>
    <w:p w14:paraId="0B0BE5C4" w14:textId="77777777" w:rsidR="000B6F27" w:rsidRPr="00E605A3" w:rsidRDefault="000B6F27" w:rsidP="001E7ECA">
      <w:pPr>
        <w:pStyle w:val="General3"/>
      </w:pPr>
      <w:r>
        <w:lastRenderedPageBreak/>
        <w:t xml:space="preserve">it will promptly notify the Authority of any health and safety hazard which has arisen, or the Supplier is aware may arise, in connection with the Goods and take such steps as are reasonably necessary to ensure the health and safety of persons likely to be affected by such </w:t>
      </w:r>
      <w:proofErr w:type="gramStart"/>
      <w:r>
        <w:t>hazards;</w:t>
      </w:r>
      <w:proofErr w:type="gramEnd"/>
    </w:p>
    <w:p w14:paraId="627A550F" w14:textId="77777777" w:rsidR="000B6F27" w:rsidRPr="00E605A3" w:rsidRDefault="000B6F27" w:rsidP="001E7ECA">
      <w:pPr>
        <w:pStyle w:val="General3"/>
      </w:pPr>
      <w:bookmarkStart w:id="302" w:name="_Ref460573209"/>
      <w:bookmarkStart w:id="303" w:name="_Toc303949937"/>
      <w:bookmarkStart w:id="304" w:name="_Toc303950704"/>
      <w:bookmarkStart w:id="305" w:name="_Toc303951484"/>
      <w:bookmarkStart w:id="306" w:name="_Toc304135567"/>
      <w:r>
        <w:t>it shall: (</w:t>
      </w:r>
      <w:proofErr w:type="spellStart"/>
      <w:r>
        <w:t>i</w:t>
      </w:r>
      <w:proofErr w:type="spellEnd"/>
      <w:r>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t>chains;</w:t>
      </w:r>
      <w:proofErr w:type="gramEnd"/>
    </w:p>
    <w:p w14:paraId="0A1E1DE2" w14:textId="2A0F2CF0" w:rsidR="000B6F27" w:rsidRPr="00E605A3" w:rsidRDefault="000B6F27" w:rsidP="001E7ECA">
      <w:pPr>
        <w:pStyle w:val="General3"/>
      </w:pPr>
      <w:bookmarkStart w:id="307"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A53C5F">
        <w:t>10.1.22</w:t>
      </w:r>
      <w:r>
        <w:fldChar w:fldCharType="end"/>
      </w:r>
      <w:r>
        <w:t xml:space="preserve"> and/or as may be requested or otherwise required by the Authority in accordance with its anti-slavery Policy.</w:t>
      </w:r>
      <w:bookmarkEnd w:id="302"/>
      <w:bookmarkEnd w:id="307"/>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proofErr w:type="gramStart"/>
      <w:r>
        <w:t>);</w:t>
      </w:r>
      <w:bookmarkEnd w:id="303"/>
      <w:bookmarkEnd w:id="304"/>
      <w:bookmarkEnd w:id="305"/>
      <w:bookmarkEnd w:id="306"/>
      <w:proofErr w:type="gramEnd"/>
      <w:r>
        <w:t xml:space="preserve"> </w:t>
      </w:r>
    </w:p>
    <w:p w14:paraId="35032D0B" w14:textId="77777777" w:rsidR="000B6F27" w:rsidRDefault="000B6F27" w:rsidP="001E7ECA">
      <w:pPr>
        <w:pStyle w:val="General3"/>
      </w:pPr>
      <w:bookmarkStart w:id="308" w:name="_Toc303949938"/>
      <w:bookmarkStart w:id="309" w:name="_Toc303950705"/>
      <w:bookmarkStart w:id="310" w:name="_Toc303951485"/>
      <w:bookmarkStart w:id="311"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w:t>
      </w:r>
      <w:proofErr w:type="gramStart"/>
      <w:r>
        <w:t>accurate;</w:t>
      </w:r>
      <w:bookmarkEnd w:id="308"/>
      <w:bookmarkEnd w:id="309"/>
      <w:bookmarkEnd w:id="310"/>
      <w:bookmarkEnd w:id="311"/>
      <w:proofErr w:type="gramEnd"/>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w:t>
      </w:r>
      <w:proofErr w:type="gramStart"/>
      <w:r>
        <w:t>KPIs;</w:t>
      </w:r>
      <w:proofErr w:type="gramEnd"/>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t>
      </w:r>
      <w:proofErr w:type="gramStart"/>
      <w:r>
        <w:t>work;</w:t>
      </w:r>
      <w:proofErr w:type="gramEnd"/>
    </w:p>
    <w:p w14:paraId="7CF52812" w14:textId="77777777" w:rsidR="000B6F27" w:rsidRPr="00E605A3" w:rsidRDefault="000B6F27" w:rsidP="001E7ECA">
      <w:pPr>
        <w:pStyle w:val="General3"/>
      </w:pPr>
      <w:r>
        <w:t xml:space="preserve">it has the right and authority to enter into this Contract and that it has the capability and capacity to fulfil its obligations under this </w:t>
      </w:r>
      <w:proofErr w:type="gramStart"/>
      <w:r>
        <w:t>Contract;</w:t>
      </w:r>
      <w:proofErr w:type="gramEnd"/>
    </w:p>
    <w:p w14:paraId="640F22D6" w14:textId="77777777" w:rsidR="000B6F27" w:rsidRPr="00E605A3" w:rsidRDefault="000B6F27" w:rsidP="001E7ECA">
      <w:pPr>
        <w:pStyle w:val="General3"/>
      </w:pPr>
      <w:bookmarkStart w:id="312" w:name="_Toc303949942"/>
      <w:bookmarkStart w:id="313" w:name="_Toc303950709"/>
      <w:bookmarkStart w:id="314" w:name="_Toc303951489"/>
      <w:bookmarkStart w:id="315" w:name="_Toc304135572"/>
      <w:r>
        <w:t xml:space="preserve">it is a properly constituted </w:t>
      </w:r>
      <w:proofErr w:type="gramStart"/>
      <w:r>
        <w:t>entity</w:t>
      </w:r>
      <w:proofErr w:type="gramEnd"/>
      <w:r>
        <w:t xml:space="preserve">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 xml:space="preserve">all necessary actions to authorise the execution of and performance of its obligations under this Contract have been taken before such </w:t>
      </w:r>
      <w:proofErr w:type="gramStart"/>
      <w:r>
        <w:t>execution</w:t>
      </w:r>
      <w:bookmarkEnd w:id="312"/>
      <w:bookmarkEnd w:id="313"/>
      <w:bookmarkEnd w:id="314"/>
      <w:bookmarkEnd w:id="315"/>
      <w:r>
        <w:t>;</w:t>
      </w:r>
      <w:proofErr w:type="gramEnd"/>
    </w:p>
    <w:p w14:paraId="442BFEEF" w14:textId="77777777" w:rsidR="000B6F27" w:rsidRPr="00E605A3" w:rsidRDefault="000B6F27" w:rsidP="001E7ECA">
      <w:pPr>
        <w:pStyle w:val="General3"/>
      </w:pPr>
      <w:bookmarkStart w:id="316" w:name="_Toc303949940"/>
      <w:bookmarkStart w:id="317" w:name="_Toc303950707"/>
      <w:bookmarkStart w:id="318" w:name="_Toc303951487"/>
      <w:bookmarkStart w:id="319" w:name="_Toc304135570"/>
      <w:r>
        <w:lastRenderedPageBreak/>
        <w:t xml:space="preserve">there </w:t>
      </w:r>
      <w:proofErr w:type="gramStart"/>
      <w:r>
        <w:t>are</w:t>
      </w:r>
      <w:proofErr w:type="gramEnd"/>
      <w:r>
        <w:t xml:space="preserve"> no pending or threatened actions or proceedings before any court or administrative agency which would materially adversely affect the financial condition, business or operations of the Supplier;</w:t>
      </w:r>
      <w:bookmarkEnd w:id="316"/>
      <w:bookmarkEnd w:id="317"/>
      <w:bookmarkEnd w:id="318"/>
      <w:bookmarkEnd w:id="319"/>
    </w:p>
    <w:p w14:paraId="66DFE0A0" w14:textId="77777777" w:rsidR="000B6F27" w:rsidRPr="00E605A3" w:rsidRDefault="000B6F27" w:rsidP="001E7ECA">
      <w:pPr>
        <w:pStyle w:val="General3"/>
      </w:pPr>
      <w:bookmarkStart w:id="320" w:name="_Toc303949941"/>
      <w:bookmarkStart w:id="321" w:name="_Toc303950708"/>
      <w:bookmarkStart w:id="322" w:name="_Toc303951488"/>
      <w:bookmarkStart w:id="323" w:name="_Toc304135571"/>
      <w:r>
        <w:t xml:space="preserve">there are no material agreements existing to which the Supplier is a party which prevent the Supplier from entering into or complying with this </w:t>
      </w:r>
      <w:proofErr w:type="gramStart"/>
      <w:r>
        <w:t>Contract;</w:t>
      </w:r>
      <w:bookmarkEnd w:id="320"/>
      <w:bookmarkEnd w:id="321"/>
      <w:bookmarkEnd w:id="322"/>
      <w:bookmarkEnd w:id="323"/>
      <w:proofErr w:type="gramEnd"/>
      <w:r>
        <w:t xml:space="preserve"> </w:t>
      </w:r>
    </w:p>
    <w:p w14:paraId="35B9571B" w14:textId="77777777" w:rsidR="000B6F27" w:rsidRPr="00E605A3" w:rsidRDefault="000B6F27" w:rsidP="001E7ECA">
      <w:pPr>
        <w:pStyle w:val="General3"/>
      </w:pPr>
      <w:bookmarkStart w:id="324" w:name="_Toc303949943"/>
      <w:bookmarkStart w:id="325" w:name="_Toc303950710"/>
      <w:bookmarkStart w:id="326" w:name="_Toc303951490"/>
      <w:bookmarkStart w:id="327" w:name="_Toc304135573"/>
      <w:r>
        <w:t xml:space="preserve">it has and will continue to have the capacity, </w:t>
      </w:r>
      <w:proofErr w:type="gramStart"/>
      <w:r>
        <w:t>funding</w:t>
      </w:r>
      <w:proofErr w:type="gramEnd"/>
      <w:r>
        <w:t xml:space="preserve"> and cash flow to meet all its obligations under this Contract</w:t>
      </w:r>
      <w:bookmarkEnd w:id="324"/>
      <w:bookmarkEnd w:id="325"/>
      <w:bookmarkEnd w:id="326"/>
      <w:bookmarkEnd w:id="327"/>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A83B7D3" w:rsidR="000B6F27" w:rsidRPr="00E605A3" w:rsidRDefault="000B6F27" w:rsidP="001E7ECA">
      <w:pPr>
        <w:pStyle w:val="General2"/>
      </w:pPr>
      <w:bookmarkStart w:id="328" w:name="_Ref322942527"/>
      <w:bookmarkStart w:id="329" w:name="_Ref391373454"/>
      <w:r>
        <w:t xml:space="preserve">If the Supplier is in breach of Clause </w:t>
      </w:r>
      <w:r>
        <w:fldChar w:fldCharType="begin"/>
      </w:r>
      <w:r>
        <w:instrText xml:space="preserve"> REF _Ref21331728 \r \h </w:instrText>
      </w:r>
      <w:r>
        <w:fldChar w:fldCharType="separate"/>
      </w:r>
      <w:r w:rsidR="00A53C5F">
        <w:t>10.1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A53C5F">
        <w:t>13.2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28"/>
      <w:bookmarkEnd w:id="329"/>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w:t>
      </w:r>
      <w:proofErr w:type="gramStart"/>
      <w:r>
        <w:t>third party</w:t>
      </w:r>
      <w:proofErr w:type="gramEnd"/>
      <w:r>
        <w:t xml:space="preserve">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30"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30"/>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5FE174CF" w:rsidR="000B6F27" w:rsidRPr="00E605A3" w:rsidRDefault="000B6F27" w:rsidP="001E7ECA">
      <w:pPr>
        <w:pStyle w:val="General2"/>
      </w:pPr>
      <w:r>
        <w:lastRenderedPageBreak/>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A53C5F">
        <w:t>10</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31" w:name="_Ref322532387"/>
      <w:bookmarkStart w:id="332" w:name="_Ref284337467"/>
      <w:bookmarkStart w:id="333" w:name="_Toc290398300"/>
      <w:bookmarkStart w:id="334" w:name="_Toc312422914"/>
      <w:r>
        <w:t>Intellectual property</w:t>
      </w:r>
      <w:bookmarkEnd w:id="331"/>
    </w:p>
    <w:p w14:paraId="71DC7F46" w14:textId="77777777" w:rsidR="000B6F27" w:rsidRPr="00E605A3" w:rsidRDefault="000B6F27" w:rsidP="001E7ECA">
      <w:pPr>
        <w:pStyle w:val="General2"/>
      </w:pPr>
      <w:bookmarkStart w:id="335"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35"/>
    </w:p>
    <w:p w14:paraId="330B85F5" w14:textId="77777777" w:rsidR="000B6F27" w:rsidRPr="00E605A3" w:rsidRDefault="000B6F27" w:rsidP="001E7ECA">
      <w:pPr>
        <w:pStyle w:val="General1"/>
      </w:pPr>
      <w:bookmarkStart w:id="336" w:name="_Ref318706818"/>
      <w:r>
        <w:t>Indemnity</w:t>
      </w:r>
      <w:bookmarkStart w:id="337" w:name="Page_75"/>
      <w:bookmarkEnd w:id="332"/>
      <w:bookmarkEnd w:id="333"/>
      <w:bookmarkEnd w:id="334"/>
      <w:bookmarkEnd w:id="336"/>
      <w:bookmarkEnd w:id="337"/>
    </w:p>
    <w:p w14:paraId="5C1EE6A3" w14:textId="77777777" w:rsidR="000B6F27" w:rsidRPr="00E605A3" w:rsidRDefault="000B6F27" w:rsidP="001E7ECA">
      <w:pPr>
        <w:pStyle w:val="General2"/>
      </w:pPr>
      <w:bookmarkStart w:id="338" w:name="_Ref286066083"/>
      <w:bookmarkStart w:id="339" w:name="_Toc303949944"/>
      <w:bookmarkStart w:id="340" w:name="_Toc303950711"/>
      <w:bookmarkStart w:id="341" w:name="_Toc303951491"/>
      <w:bookmarkStart w:id="342"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38"/>
      <w:bookmarkEnd w:id="339"/>
      <w:bookmarkEnd w:id="340"/>
      <w:bookmarkEnd w:id="341"/>
      <w:bookmarkEnd w:id="342"/>
    </w:p>
    <w:p w14:paraId="2882E4DE" w14:textId="77777777" w:rsidR="000B6F27" w:rsidRPr="00E605A3" w:rsidRDefault="000B6F27" w:rsidP="001E7ECA">
      <w:pPr>
        <w:pStyle w:val="General3"/>
      </w:pPr>
      <w:bookmarkStart w:id="343" w:name="_Toc303949946"/>
      <w:bookmarkStart w:id="344" w:name="_Toc303950713"/>
      <w:bookmarkStart w:id="345" w:name="_Toc303951493"/>
      <w:bookmarkStart w:id="346" w:name="_Toc304135576"/>
      <w:bookmarkStart w:id="347" w:name="_Ref327971982"/>
      <w:bookmarkStart w:id="348" w:name="_Toc303949945"/>
      <w:bookmarkStart w:id="349" w:name="_Toc303950712"/>
      <w:bookmarkStart w:id="350" w:name="_Toc303951492"/>
      <w:bookmarkStart w:id="351" w:name="_Toc304135575"/>
      <w:r>
        <w:t xml:space="preserve">any injury or allegation of injury to any person, including injury resulting in </w:t>
      </w:r>
      <w:proofErr w:type="gramStart"/>
      <w:r>
        <w:t>death;</w:t>
      </w:r>
      <w:bookmarkEnd w:id="343"/>
      <w:bookmarkEnd w:id="344"/>
      <w:bookmarkEnd w:id="345"/>
      <w:bookmarkEnd w:id="346"/>
      <w:bookmarkEnd w:id="347"/>
      <w:proofErr w:type="gramEnd"/>
      <w:r>
        <w:t xml:space="preserve"> </w:t>
      </w:r>
    </w:p>
    <w:p w14:paraId="4092D078" w14:textId="77777777" w:rsidR="000B6F27" w:rsidRPr="00E605A3" w:rsidRDefault="000B6F27" w:rsidP="001E7ECA">
      <w:pPr>
        <w:pStyle w:val="General3"/>
      </w:pPr>
      <w:bookmarkStart w:id="352" w:name="_Ref327971999"/>
      <w:r>
        <w:t>any loss of or damage to property (whether real or personal);</w:t>
      </w:r>
      <w:bookmarkEnd w:id="352"/>
      <w:r>
        <w:t xml:space="preserve"> </w:t>
      </w:r>
      <w:bookmarkEnd w:id="348"/>
      <w:bookmarkEnd w:id="349"/>
      <w:bookmarkEnd w:id="350"/>
      <w:bookmarkEnd w:id="351"/>
      <w:r>
        <w:t>and/or</w:t>
      </w:r>
    </w:p>
    <w:p w14:paraId="5B5471CB" w14:textId="6030DE7E" w:rsidR="000B6F27" w:rsidRPr="00E605A3" w:rsidRDefault="000B6F27" w:rsidP="001E7ECA">
      <w:pPr>
        <w:pStyle w:val="General3"/>
      </w:pPr>
      <w:bookmarkStart w:id="353" w:name="_Ref348696333"/>
      <w:bookmarkStart w:id="354" w:name="_Ref327972015"/>
      <w:r>
        <w:t xml:space="preserve">any breach of Clause </w:t>
      </w:r>
      <w:r>
        <w:fldChar w:fldCharType="begin"/>
      </w:r>
      <w:r>
        <w:instrText xml:space="preserve"> REF _Ref357758828 \r \h  \* MERGEFORMAT </w:instrText>
      </w:r>
      <w:r>
        <w:fldChar w:fldCharType="separate"/>
      </w:r>
      <w:r w:rsidR="00A53C5F">
        <w:t>10.1.18</w:t>
      </w:r>
      <w:r>
        <w:fldChar w:fldCharType="end"/>
      </w:r>
      <w:r>
        <w:t xml:space="preserve"> and/or Clause </w:t>
      </w:r>
      <w:r>
        <w:fldChar w:fldCharType="begin"/>
      </w:r>
      <w:r>
        <w:instrText xml:space="preserve"> REF _Ref322532387 \r \h  \* MERGEFORMAT </w:instrText>
      </w:r>
      <w:r>
        <w:fldChar w:fldCharType="separate"/>
      </w:r>
      <w:r w:rsidR="00A53C5F">
        <w:t>11</w:t>
      </w:r>
      <w:r>
        <w:fldChar w:fldCharType="end"/>
      </w:r>
      <w:r>
        <w:t xml:space="preserve"> of this</w:t>
      </w:r>
      <w:r w:rsidR="006355E3">
        <w:t xml:space="preserve"> Schedule </w:t>
      </w:r>
      <w:proofErr w:type="gramStart"/>
      <w:r w:rsidR="006355E3">
        <w:t>2</w:t>
      </w:r>
      <w:r>
        <w:t>;</w:t>
      </w:r>
      <w:bookmarkEnd w:id="353"/>
      <w:proofErr w:type="gramEnd"/>
      <w:r>
        <w:t xml:space="preserve"> </w:t>
      </w:r>
      <w:bookmarkEnd w:id="354"/>
    </w:p>
    <w:p w14:paraId="519E6FA8" w14:textId="77777777" w:rsidR="000B6F27" w:rsidRPr="00E605A3" w:rsidRDefault="000B6F27" w:rsidP="000B6F27">
      <w:pPr>
        <w:ind w:left="851"/>
      </w:pPr>
      <w:bookmarkStart w:id="355" w:name="_Toc303949952"/>
      <w:bookmarkStart w:id="356" w:name="_Toc303950719"/>
      <w:bookmarkStart w:id="357" w:name="_Toc303951499"/>
      <w:bookmarkStart w:id="358"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2BD7793D" w:rsidR="000B6F27" w:rsidRPr="00E605A3" w:rsidRDefault="000B6F27" w:rsidP="001E7ECA">
      <w:pPr>
        <w:pStyle w:val="General2"/>
      </w:pPr>
      <w:bookmarkStart w:id="359" w:name="_Ref350940019"/>
      <w:r>
        <w:t xml:space="preserve">Liability under Clauses </w:t>
      </w:r>
      <w:r>
        <w:fldChar w:fldCharType="begin"/>
      </w:r>
      <w:r>
        <w:instrText xml:space="preserve"> REF _Ref327971982 \r \h  \* MERGEFORMAT </w:instrText>
      </w:r>
      <w:r>
        <w:fldChar w:fldCharType="separate"/>
      </w:r>
      <w:r w:rsidR="00A53C5F">
        <w:t>12.1.1</w:t>
      </w:r>
      <w:r>
        <w:fldChar w:fldCharType="end"/>
      </w:r>
      <w:r>
        <w:t xml:space="preserve"> and </w:t>
      </w:r>
      <w:r>
        <w:fldChar w:fldCharType="begin"/>
      </w:r>
      <w:r>
        <w:instrText xml:space="preserve"> REF _Ref327972015 \r \h  \* MERGEFORMAT </w:instrText>
      </w:r>
      <w:r>
        <w:fldChar w:fldCharType="separate"/>
      </w:r>
      <w:r w:rsidR="00A53C5F">
        <w:t>12.1.3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A53C5F">
        <w:t>6.14.4</w:t>
      </w:r>
      <w:r>
        <w:fldChar w:fldCharType="end"/>
      </w:r>
      <w:r>
        <w:t xml:space="preserve">, </w:t>
      </w:r>
      <w:r>
        <w:fldChar w:fldCharType="begin"/>
      </w:r>
      <w:r>
        <w:instrText xml:space="preserve"> REF _Ref391373454 \r \h  \* MERGEFORMAT </w:instrText>
      </w:r>
      <w:r>
        <w:fldChar w:fldCharType="separate"/>
      </w:r>
      <w:r w:rsidR="00A53C5F">
        <w:t>10.2</w:t>
      </w:r>
      <w:r>
        <w:fldChar w:fldCharType="end"/>
      </w:r>
      <w:r>
        <w:t xml:space="preserve">, and </w:t>
      </w:r>
      <w:r>
        <w:fldChar w:fldCharType="begin"/>
      </w:r>
      <w:r>
        <w:instrText xml:space="preserve"> REF _Ref327971999 \r \h  \* MERGEFORMAT </w:instrText>
      </w:r>
      <w:r>
        <w:fldChar w:fldCharType="separate"/>
      </w:r>
      <w:r w:rsidR="00A53C5F">
        <w:t>12.1.2</w:t>
      </w:r>
      <w:r>
        <w:fldChar w:fldCharType="end"/>
      </w:r>
      <w:r>
        <w:t xml:space="preserve"> of this</w:t>
      </w:r>
      <w:r w:rsidR="006355E3">
        <w:t xml:space="preserve"> Schedule 2</w:t>
      </w:r>
      <w:r>
        <w:t xml:space="preserve"> shall be subject to the limitation of liability set out in Clause </w:t>
      </w:r>
      <w:bookmarkEnd w:id="355"/>
      <w:bookmarkEnd w:id="356"/>
      <w:bookmarkEnd w:id="357"/>
      <w:bookmarkEnd w:id="358"/>
      <w:r>
        <w:fldChar w:fldCharType="begin"/>
      </w:r>
      <w:r>
        <w:instrText xml:space="preserve"> REF _Ref286067337 \r \h  \* MERGEFORMAT </w:instrText>
      </w:r>
      <w:r>
        <w:fldChar w:fldCharType="separate"/>
      </w:r>
      <w:r w:rsidR="00A53C5F">
        <w:t>13</w:t>
      </w:r>
      <w:r>
        <w:fldChar w:fldCharType="end"/>
      </w:r>
      <w:r>
        <w:t xml:space="preserve"> of this</w:t>
      </w:r>
      <w:r w:rsidR="006355E3">
        <w:t xml:space="preserve"> Schedule 2</w:t>
      </w:r>
      <w:r>
        <w:t>.</w:t>
      </w:r>
      <w:bookmarkEnd w:id="359"/>
    </w:p>
    <w:p w14:paraId="7CBEA039" w14:textId="77777777" w:rsidR="000B6F27" w:rsidRPr="00E605A3" w:rsidRDefault="000B6F27" w:rsidP="001E7ECA">
      <w:pPr>
        <w:pStyle w:val="General2"/>
      </w:pPr>
      <w:r>
        <w:t xml:space="preserve">In relation to all </w:t>
      </w:r>
      <w:proofErr w:type="gramStart"/>
      <w:r>
        <w:t>third party</w:t>
      </w:r>
      <w:proofErr w:type="gramEnd"/>
      <w:r>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lastRenderedPageBreak/>
        <w:t>relating to the Authority’s membership of any indemnity and/or risk pooling arrangements.</w:t>
      </w:r>
    </w:p>
    <w:p w14:paraId="2485F993" w14:textId="0ABB8A78" w:rsidR="000B6F27" w:rsidRPr="00E605A3" w:rsidRDefault="000B6F27" w:rsidP="000B6F27">
      <w:pPr>
        <w:ind w:left="851"/>
      </w:pPr>
      <w:r w:rsidRPr="00E605A3">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60" w:name="_Ref286067337"/>
      <w:bookmarkStart w:id="361" w:name="_Toc290398301"/>
      <w:bookmarkStart w:id="362" w:name="_Toc312422915"/>
      <w:r>
        <w:t>Limitation of liability</w:t>
      </w:r>
      <w:bookmarkStart w:id="363" w:name="Page_75a"/>
      <w:bookmarkEnd w:id="360"/>
      <w:bookmarkEnd w:id="361"/>
      <w:bookmarkEnd w:id="362"/>
      <w:bookmarkEnd w:id="363"/>
    </w:p>
    <w:p w14:paraId="7C2B53DF" w14:textId="77777777" w:rsidR="000B6F27" w:rsidRPr="00E605A3" w:rsidRDefault="000B6F27" w:rsidP="001E7ECA">
      <w:pPr>
        <w:pStyle w:val="General2"/>
      </w:pPr>
      <w:bookmarkStart w:id="364" w:name="_Ref284338133"/>
      <w:bookmarkStart w:id="365" w:name="_Toc303949953"/>
      <w:bookmarkStart w:id="366" w:name="_Toc303950720"/>
      <w:bookmarkStart w:id="367" w:name="_Toc303951500"/>
      <w:bookmarkStart w:id="368" w:name="_Toc304135583"/>
      <w:r>
        <w:t>Nothing in this Contract shall exclude or restrict the liability of either Party:</w:t>
      </w:r>
      <w:bookmarkEnd w:id="364"/>
      <w:bookmarkEnd w:id="365"/>
      <w:bookmarkEnd w:id="366"/>
      <w:bookmarkEnd w:id="367"/>
      <w:bookmarkEnd w:id="368"/>
    </w:p>
    <w:p w14:paraId="253D8E52" w14:textId="77777777" w:rsidR="000B6F27" w:rsidRPr="00E605A3" w:rsidRDefault="000B6F27" w:rsidP="001E7ECA">
      <w:pPr>
        <w:pStyle w:val="General3"/>
      </w:pPr>
      <w:bookmarkStart w:id="369" w:name="_Toc303949954"/>
      <w:bookmarkStart w:id="370" w:name="_Toc303950721"/>
      <w:bookmarkStart w:id="371" w:name="_Toc303951501"/>
      <w:bookmarkStart w:id="372" w:name="_Toc304135584"/>
      <w:r>
        <w:t xml:space="preserve">for death or personal injury resulting from its </w:t>
      </w:r>
      <w:proofErr w:type="gramStart"/>
      <w:r>
        <w:t>negligence;</w:t>
      </w:r>
      <w:bookmarkEnd w:id="369"/>
      <w:bookmarkEnd w:id="370"/>
      <w:bookmarkEnd w:id="371"/>
      <w:bookmarkEnd w:id="372"/>
      <w:proofErr w:type="gramEnd"/>
    </w:p>
    <w:p w14:paraId="4589A074" w14:textId="77777777" w:rsidR="000B6F27" w:rsidRPr="00E605A3" w:rsidRDefault="000B6F27" w:rsidP="001E7ECA">
      <w:pPr>
        <w:pStyle w:val="General3"/>
      </w:pPr>
      <w:bookmarkStart w:id="373" w:name="_Toc303949955"/>
      <w:bookmarkStart w:id="374" w:name="_Toc303950722"/>
      <w:bookmarkStart w:id="375" w:name="_Toc303951502"/>
      <w:bookmarkStart w:id="376" w:name="_Toc304135585"/>
      <w:r>
        <w:t>for fraud or fraudulent misrepresentation; or</w:t>
      </w:r>
      <w:bookmarkEnd w:id="373"/>
      <w:bookmarkEnd w:id="374"/>
      <w:bookmarkEnd w:id="375"/>
      <w:bookmarkEnd w:id="376"/>
    </w:p>
    <w:p w14:paraId="4BDD529D" w14:textId="77777777" w:rsidR="000B6F27" w:rsidRPr="00E605A3" w:rsidRDefault="000B6F27" w:rsidP="001E7ECA">
      <w:pPr>
        <w:pStyle w:val="General3"/>
      </w:pPr>
      <w:bookmarkStart w:id="377" w:name="_Toc303949956"/>
      <w:bookmarkStart w:id="378" w:name="_Toc303950723"/>
      <w:bookmarkStart w:id="379" w:name="_Toc303951503"/>
      <w:bookmarkStart w:id="380" w:name="_Toc304135586"/>
      <w:r>
        <w:t>in any other circumstances where liability may not be limited or excluded under any applicable law.</w:t>
      </w:r>
      <w:bookmarkEnd w:id="377"/>
      <w:bookmarkEnd w:id="378"/>
      <w:bookmarkEnd w:id="379"/>
      <w:bookmarkEnd w:id="380"/>
    </w:p>
    <w:p w14:paraId="04B72E06" w14:textId="6F7D13D2" w:rsidR="000B6F27" w:rsidRPr="00E605A3" w:rsidRDefault="000B6F27" w:rsidP="001E7ECA">
      <w:pPr>
        <w:pStyle w:val="General2"/>
      </w:pPr>
      <w:bookmarkStart w:id="381" w:name="_Ref313008819"/>
      <w:bookmarkStart w:id="382" w:name="_Ref318788583"/>
      <w:bookmarkStart w:id="383" w:name="_Ref284338101"/>
      <w:bookmarkStart w:id="384" w:name="_Toc303949957"/>
      <w:bookmarkStart w:id="385" w:name="_Toc303950724"/>
      <w:bookmarkStart w:id="386" w:name="_Toc303951504"/>
      <w:bookmarkStart w:id="387" w:name="_Toc304135587"/>
      <w:r>
        <w:t xml:space="preserve">Subject to Clauses </w:t>
      </w:r>
      <w:r>
        <w:fldChar w:fldCharType="begin"/>
      </w:r>
      <w:r>
        <w:instrText xml:space="preserve"> REF _Ref350940019 \r \h  \* MERGEFORMAT </w:instrText>
      </w:r>
      <w:r>
        <w:fldChar w:fldCharType="separate"/>
      </w:r>
      <w:r w:rsidR="00A53C5F">
        <w:t>12.2</w:t>
      </w:r>
      <w:r>
        <w:fldChar w:fldCharType="end"/>
      </w:r>
      <w:r>
        <w:t xml:space="preserve">, </w:t>
      </w:r>
      <w:r>
        <w:fldChar w:fldCharType="begin"/>
      </w:r>
      <w:r>
        <w:instrText xml:space="preserve"> REF _Ref284338133 \r \h  \* MERGEFORMAT </w:instrText>
      </w:r>
      <w:r>
        <w:fldChar w:fldCharType="separate"/>
      </w:r>
      <w:r w:rsidR="00A53C5F">
        <w:t>13.1</w:t>
      </w:r>
      <w:r>
        <w:fldChar w:fldCharType="end"/>
      </w:r>
      <w:r>
        <w:t xml:space="preserve">, </w:t>
      </w:r>
      <w:r>
        <w:fldChar w:fldCharType="begin"/>
      </w:r>
      <w:r>
        <w:instrText xml:space="preserve"> REF _Ref318706960 \r \h  \* MERGEFORMAT </w:instrText>
      </w:r>
      <w:r>
        <w:fldChar w:fldCharType="separate"/>
      </w:r>
      <w:r w:rsidR="00A53C5F">
        <w:t>13.3</w:t>
      </w:r>
      <w:r>
        <w:fldChar w:fldCharType="end"/>
      </w:r>
      <w:r>
        <w:t xml:space="preserve"> and </w:t>
      </w:r>
      <w:r>
        <w:fldChar w:fldCharType="begin"/>
      </w:r>
      <w:r>
        <w:instrText xml:space="preserve"> REF _Ref318706845 \r \h  \* MERGEFORMAT </w:instrText>
      </w:r>
      <w:r>
        <w:fldChar w:fldCharType="separate"/>
      </w:r>
      <w:r w:rsidR="00A53C5F">
        <w:t>13.5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381"/>
      <w:r>
        <w:t xml:space="preserve"> </w:t>
      </w:r>
      <w:bookmarkEnd w:id="382"/>
      <w:bookmarkEnd w:id="383"/>
      <w:bookmarkEnd w:id="384"/>
      <w:bookmarkEnd w:id="385"/>
      <w:bookmarkEnd w:id="386"/>
      <w:bookmarkEnd w:id="387"/>
    </w:p>
    <w:p w14:paraId="026D5F9F" w14:textId="078F6C96" w:rsidR="000B6F27" w:rsidRPr="00E605A3" w:rsidRDefault="000B6F27" w:rsidP="001E7ECA">
      <w:pPr>
        <w:pStyle w:val="General2"/>
      </w:pPr>
      <w:bookmarkStart w:id="388" w:name="_Ref284338152"/>
      <w:bookmarkStart w:id="389" w:name="_Toc303949958"/>
      <w:bookmarkStart w:id="390" w:name="_Toc303950725"/>
      <w:bookmarkStart w:id="391" w:name="_Toc303951505"/>
      <w:bookmarkStart w:id="392" w:name="_Toc304135588"/>
      <w:bookmarkStart w:id="393"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388"/>
      <w:bookmarkEnd w:id="389"/>
      <w:bookmarkEnd w:id="390"/>
      <w:bookmarkEnd w:id="391"/>
      <w:bookmarkEnd w:id="392"/>
      <w:bookmarkEnd w:id="393"/>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w:t>
      </w:r>
      <w:proofErr w:type="gramStart"/>
      <w:r>
        <w:t>goods;</w:t>
      </w:r>
      <w:proofErr w:type="gramEnd"/>
      <w:r>
        <w:t xml:space="preserve"> </w:t>
      </w:r>
    </w:p>
    <w:p w14:paraId="68653A7E" w14:textId="77777777" w:rsidR="000B6F27" w:rsidRPr="00E605A3" w:rsidRDefault="000B6F27" w:rsidP="001E7ECA">
      <w:pPr>
        <w:pStyle w:val="General3"/>
      </w:pPr>
      <w:r>
        <w:t xml:space="preserve">costs incurred in relation to any product </w:t>
      </w:r>
      <w:proofErr w:type="gramStart"/>
      <w:r>
        <w:t>recall;</w:t>
      </w:r>
      <w:proofErr w:type="gramEnd"/>
      <w:r>
        <w:t xml:space="preserve"> </w:t>
      </w:r>
    </w:p>
    <w:p w14:paraId="0E81DC14" w14:textId="77777777" w:rsidR="000B6F27" w:rsidRPr="00E605A3" w:rsidRDefault="000B6F27" w:rsidP="001E7ECA">
      <w:pPr>
        <w:pStyle w:val="General3"/>
      </w:pPr>
      <w:r>
        <w:t xml:space="preserve">costs associated with advising, screening, testing, treating, retreating or otherwise providing healthcare to </w:t>
      </w:r>
      <w:proofErr w:type="gramStart"/>
      <w:r>
        <w:t>patients;</w:t>
      </w:r>
      <w:proofErr w:type="gramEnd"/>
      <w:r>
        <w:t xml:space="preserve">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 xml:space="preserve">in each case to the extent to which such costs, expenses and/or loss of income arise or result from the other Party’s breach of contract, negligent act or </w:t>
      </w:r>
      <w:r w:rsidRPr="00E605A3">
        <w:lastRenderedPageBreak/>
        <w:t>omission, breach of statutory duty, and/or other liability under or i</w:t>
      </w:r>
      <w:bookmarkStart w:id="394" w:name="_Toc303949959"/>
      <w:bookmarkStart w:id="395" w:name="_Toc303950726"/>
      <w:bookmarkStart w:id="396" w:name="_Toc303951506"/>
      <w:bookmarkStart w:id="397" w:name="_Toc304135589"/>
      <w:r w:rsidRPr="00E605A3">
        <w:t>n connection with this Contract.</w:t>
      </w:r>
    </w:p>
    <w:p w14:paraId="6B69B516" w14:textId="77777777" w:rsidR="000B6F27" w:rsidRPr="00E605A3" w:rsidRDefault="000B6F27" w:rsidP="001E7ECA">
      <w:pPr>
        <w:pStyle w:val="General2"/>
      </w:pPr>
      <w:r>
        <w:t xml:space="preserve">Each Party shall </w:t>
      </w:r>
      <w:proofErr w:type="gramStart"/>
      <w:r>
        <w:t>at all times</w:t>
      </w:r>
      <w:proofErr w:type="gramEnd"/>
      <w:r>
        <w:t xml:space="preserve"> take all reasonable steps to minimise and mitigate any loss for which that Party is entitled to bring a claim against the other pursuant to this Contract.</w:t>
      </w:r>
      <w:bookmarkEnd w:id="394"/>
      <w:bookmarkEnd w:id="395"/>
      <w:bookmarkEnd w:id="396"/>
      <w:bookmarkEnd w:id="397"/>
    </w:p>
    <w:p w14:paraId="51550C4B" w14:textId="77777777" w:rsidR="000B6F27" w:rsidRPr="00E605A3" w:rsidRDefault="000B6F27" w:rsidP="001E7ECA">
      <w:pPr>
        <w:pStyle w:val="General2"/>
      </w:pPr>
      <w:bookmarkStart w:id="398" w:name="_Ref318706845"/>
      <w:bookmarkStart w:id="399" w:name="_Ref313008585"/>
      <w:r>
        <w:t>If the total Contract Price paid or payable by the Authority to the Supplier over the Term:</w:t>
      </w:r>
      <w:bookmarkEnd w:id="398"/>
    </w:p>
    <w:p w14:paraId="46C58A76" w14:textId="53F652A0" w:rsidR="000B6F27" w:rsidRPr="00E605A3" w:rsidRDefault="000B6F27" w:rsidP="001E7ECA">
      <w:pPr>
        <w:pStyle w:val="General3"/>
      </w:pPr>
      <w:bookmarkStart w:id="400"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A53C5F">
        <w:t>13.2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00"/>
      <w:proofErr w:type="gramEnd"/>
    </w:p>
    <w:p w14:paraId="235DBC51" w14:textId="673057BB"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A53C5F">
        <w:t>13.2</w:t>
      </w:r>
      <w:r>
        <w:fldChar w:fldCharType="end"/>
      </w:r>
      <w:r>
        <w:t xml:space="preserve"> of this</w:t>
      </w:r>
      <w:r w:rsidR="006355E3">
        <w:t xml:space="preserve"> Schedule 2</w:t>
      </w:r>
      <w:r>
        <w:t xml:space="preserve"> shall be replaced with three million </w:t>
      </w:r>
      <w:r w:rsidR="004C17C8">
        <w:t>GBP</w:t>
      </w:r>
      <w:r>
        <w:t xml:space="preserve"> (£3,000,000</w:t>
      </w:r>
      <w:proofErr w:type="gramStart"/>
      <w:r>
        <w:t>);</w:t>
      </w:r>
      <w:proofErr w:type="gramEnd"/>
    </w:p>
    <w:p w14:paraId="5E0E3508" w14:textId="521DBBB3"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A53C5F">
        <w:t>13.2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A53C5F">
        <w:t>13.2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3266F06E"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A53C5F">
        <w:t>13.2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A53C5F">
        <w:t>13.2</w:t>
      </w:r>
      <w:r>
        <w:fldChar w:fldCharType="end"/>
      </w:r>
      <w:r>
        <w:t xml:space="preserve"> of this</w:t>
      </w:r>
      <w:r w:rsidR="006355E3">
        <w:t xml:space="preserve"> Schedule 2</w:t>
      </w:r>
      <w:r>
        <w:t xml:space="preserve"> shall be deemed to have been deleted and replaced with one hundred and five percent (105%).</w:t>
      </w:r>
    </w:p>
    <w:p w14:paraId="6A9B98C8" w14:textId="706E46E9" w:rsidR="000B6F27" w:rsidRPr="00E605A3" w:rsidRDefault="003877F3" w:rsidP="001E7ECA">
      <w:pPr>
        <w:pStyle w:val="General2"/>
      </w:pPr>
      <w:bookmarkStart w:id="401" w:name="_Toc303949960"/>
      <w:bookmarkStart w:id="402" w:name="_Toc303950727"/>
      <w:bookmarkStart w:id="403" w:name="_Toc303951507"/>
      <w:bookmarkStart w:id="404" w:name="_Toc304135590"/>
      <w:bookmarkEnd w:id="399"/>
      <w:r>
        <w:t xml:space="preserve">This </w:t>
      </w:r>
      <w:r w:rsidR="000B6F27">
        <w:t xml:space="preserve">Clause </w:t>
      </w:r>
      <w:r>
        <w:fldChar w:fldCharType="begin"/>
      </w:r>
      <w:r>
        <w:instrText xml:space="preserve"> REF _Ref286067337 \r \h  \* MERGEFORMAT </w:instrText>
      </w:r>
      <w:r>
        <w:fldChar w:fldCharType="separate"/>
      </w:r>
      <w:r w:rsidR="00A53C5F">
        <w:t>13</w:t>
      </w:r>
      <w:r>
        <w:fldChar w:fldCharType="end"/>
      </w:r>
      <w:r w:rsidR="000B6F27">
        <w:t xml:space="preserve"> shall survive the expiry of or earlier termination of this Contract for any reason.</w:t>
      </w:r>
      <w:bookmarkEnd w:id="401"/>
      <w:bookmarkEnd w:id="402"/>
      <w:bookmarkEnd w:id="403"/>
      <w:bookmarkEnd w:id="404"/>
    </w:p>
    <w:p w14:paraId="6E41332E" w14:textId="77777777" w:rsidR="000B6F27" w:rsidRPr="00E605A3" w:rsidRDefault="000B6F27" w:rsidP="001E7ECA">
      <w:pPr>
        <w:pStyle w:val="General1"/>
      </w:pPr>
      <w:bookmarkStart w:id="405" w:name="_Ref286067522"/>
      <w:bookmarkStart w:id="406" w:name="_Toc290398302"/>
      <w:bookmarkStart w:id="407" w:name="_Toc312422916"/>
      <w:r>
        <w:t>Insurance</w:t>
      </w:r>
      <w:bookmarkStart w:id="408" w:name="Page_76"/>
      <w:bookmarkEnd w:id="405"/>
      <w:bookmarkEnd w:id="406"/>
      <w:bookmarkEnd w:id="407"/>
      <w:bookmarkEnd w:id="408"/>
    </w:p>
    <w:p w14:paraId="56555595" w14:textId="4F2DEB6B" w:rsidR="000B6F27" w:rsidRPr="00E605A3" w:rsidRDefault="00BF0193" w:rsidP="001E7ECA">
      <w:pPr>
        <w:pStyle w:val="General2"/>
      </w:pPr>
      <w:bookmarkStart w:id="409" w:name="_Ref350509574"/>
      <w:bookmarkStart w:id="410" w:name="_Ref361135238"/>
      <w:bookmarkStart w:id="411" w:name="_Toc303949961"/>
      <w:bookmarkStart w:id="412" w:name="_Toc303950728"/>
      <w:bookmarkStart w:id="413" w:name="_Toc303951508"/>
      <w:bookmarkStart w:id="414" w:name="_Toc304135591"/>
      <w:bookmarkStart w:id="415" w:name="_Ref348698038"/>
      <w:bookmarkStart w:id="416" w:name="_Ref284337426"/>
      <w:r>
        <w:t>Subject to Clause</w:t>
      </w:r>
      <w:r w:rsidR="000B6F27">
        <w:t xml:space="preserve"> </w:t>
      </w:r>
      <w:r>
        <w:fldChar w:fldCharType="begin"/>
      </w:r>
      <w:r>
        <w:instrText xml:space="preserve"> REF _Ref350509504 \r \h  \* MERGEFORMAT </w:instrText>
      </w:r>
      <w:r>
        <w:fldChar w:fldCharType="separate"/>
      </w:r>
      <w:r w:rsidR="00A53C5F">
        <w:t>14.2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09"/>
      <w:bookmarkEnd w:id="410"/>
    </w:p>
    <w:p w14:paraId="22C1284C" w14:textId="2479B7E5" w:rsidR="000B6F27" w:rsidRPr="00E605A3" w:rsidRDefault="000B6F27" w:rsidP="001E7ECA">
      <w:pPr>
        <w:pStyle w:val="General2"/>
      </w:pPr>
      <w:bookmarkStart w:id="417" w:name="_Ref350509504"/>
      <w:bookmarkEnd w:id="411"/>
      <w:bookmarkEnd w:id="412"/>
      <w:bookmarkEnd w:id="413"/>
      <w:bookmarkEnd w:id="414"/>
      <w:bookmarkEnd w:id="415"/>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17"/>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A53C5F">
        <w:t>14.1</w:t>
      </w:r>
      <w:r>
        <w:fldChar w:fldCharType="end"/>
      </w:r>
      <w:r>
        <w:t xml:space="preserve"> of this</w:t>
      </w:r>
      <w:r w:rsidR="006355E3">
        <w:t xml:space="preserve"> Schedule 2</w:t>
      </w:r>
      <w:r>
        <w:t xml:space="preserve"> on condition that such </w:t>
      </w:r>
      <w:proofErr w:type="spellStart"/>
      <w:r>
        <w:t xml:space="preserve">self </w:t>
      </w:r>
      <w:r>
        <w:lastRenderedPageBreak/>
        <w:t>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18" w:name="_Toc303949967"/>
      <w:bookmarkStart w:id="419" w:name="_Toc303950734"/>
      <w:bookmarkStart w:id="420" w:name="_Toc303951514"/>
      <w:bookmarkStart w:id="421"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18"/>
      <w:bookmarkEnd w:id="419"/>
      <w:bookmarkEnd w:id="420"/>
      <w:bookmarkEnd w:id="421"/>
    </w:p>
    <w:p w14:paraId="437634A3" w14:textId="77777777" w:rsidR="000B6F27" w:rsidRPr="00E605A3" w:rsidRDefault="000B6F27" w:rsidP="001E7ECA">
      <w:pPr>
        <w:pStyle w:val="General2"/>
      </w:pPr>
      <w:bookmarkStart w:id="422" w:name="_Toc303949968"/>
      <w:bookmarkStart w:id="423" w:name="_Toc303950735"/>
      <w:bookmarkStart w:id="424" w:name="_Toc303951515"/>
      <w:bookmarkStart w:id="425"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22"/>
      <w:bookmarkEnd w:id="423"/>
      <w:bookmarkEnd w:id="424"/>
      <w:bookmarkEnd w:id="425"/>
    </w:p>
    <w:p w14:paraId="28CE2AFB" w14:textId="01C02F4B" w:rsidR="000B6F27" w:rsidRPr="00E605A3" w:rsidRDefault="000B6F27" w:rsidP="001E7ECA">
      <w:pPr>
        <w:pStyle w:val="General2"/>
      </w:pPr>
      <w:bookmarkStart w:id="426" w:name="_Toc303949969"/>
      <w:bookmarkStart w:id="427" w:name="_Toc303950736"/>
      <w:bookmarkStart w:id="428" w:name="_Toc303951516"/>
      <w:bookmarkStart w:id="429"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A53C5F">
        <w:t>14</w:t>
      </w:r>
      <w:r>
        <w:fldChar w:fldCharType="end"/>
      </w:r>
      <w:r>
        <w:t xml:space="preserve"> are fully maintained and that any premiums on them and/or contributions in respect of them (if any) are fully paid.</w:t>
      </w:r>
      <w:bookmarkEnd w:id="426"/>
      <w:bookmarkEnd w:id="427"/>
      <w:bookmarkEnd w:id="428"/>
      <w:bookmarkEnd w:id="429"/>
    </w:p>
    <w:p w14:paraId="0853A9E4" w14:textId="77777777" w:rsidR="000B6F27" w:rsidRPr="00E605A3" w:rsidRDefault="000B6F27" w:rsidP="001E7ECA">
      <w:pPr>
        <w:pStyle w:val="General2"/>
      </w:pPr>
      <w:bookmarkStart w:id="430" w:name="_Toc303949970"/>
      <w:bookmarkStart w:id="431" w:name="_Toc303950737"/>
      <w:bookmarkStart w:id="432" w:name="_Toc303951517"/>
      <w:bookmarkStart w:id="433"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t>twenty one</w:t>
      </w:r>
      <w:proofErr w:type="gramEnd"/>
      <w:r>
        <w:t xml:space="preserve"> (21) years from termination or expiry of this Contract or until such earlier date as that liability may reasonably be considered to have ceased to exist.</w:t>
      </w:r>
      <w:bookmarkEnd w:id="430"/>
      <w:bookmarkEnd w:id="431"/>
      <w:bookmarkEnd w:id="432"/>
      <w:bookmarkEnd w:id="433"/>
    </w:p>
    <w:p w14:paraId="0CA946FB" w14:textId="77777777" w:rsidR="000B6F27" w:rsidRPr="00E605A3" w:rsidRDefault="000B6F27" w:rsidP="001E7ECA">
      <w:pPr>
        <w:pStyle w:val="General1"/>
      </w:pPr>
      <w:bookmarkStart w:id="434" w:name="_Toc290398303"/>
      <w:bookmarkStart w:id="435" w:name="_Toc312422917"/>
      <w:bookmarkStart w:id="436" w:name="_Ref323651239"/>
      <w:bookmarkStart w:id="437" w:name="_Ref350762021"/>
      <w:bookmarkStart w:id="438" w:name="_Ref283300380"/>
      <w:bookmarkEnd w:id="416"/>
      <w:r>
        <w:t>Term and termination</w:t>
      </w:r>
      <w:bookmarkStart w:id="439" w:name="Page_77"/>
      <w:bookmarkEnd w:id="434"/>
      <w:bookmarkEnd w:id="435"/>
      <w:bookmarkEnd w:id="436"/>
      <w:bookmarkEnd w:id="437"/>
      <w:bookmarkEnd w:id="439"/>
    </w:p>
    <w:p w14:paraId="5514B2AB" w14:textId="77777777" w:rsidR="000B6F27" w:rsidRPr="00E605A3" w:rsidRDefault="000B6F27" w:rsidP="001E7ECA">
      <w:pPr>
        <w:pStyle w:val="General2"/>
      </w:pPr>
      <w:bookmarkStart w:id="440" w:name="_Toc303949971"/>
      <w:bookmarkStart w:id="441" w:name="_Toc303950738"/>
      <w:bookmarkStart w:id="442" w:name="_Toc303951518"/>
      <w:bookmarkStart w:id="443" w:name="_Toc304135601"/>
      <w:r>
        <w:t>This Contract shall commence on the Commencement Date and, unless terminated earlier in accordance with the terms of this Contract or the general law, shall continue until the end of the Term.</w:t>
      </w:r>
      <w:bookmarkEnd w:id="440"/>
      <w:bookmarkEnd w:id="441"/>
      <w:bookmarkEnd w:id="442"/>
      <w:bookmarkEnd w:id="443"/>
      <w:r>
        <w:t xml:space="preserve"> </w:t>
      </w:r>
    </w:p>
    <w:p w14:paraId="16173FC3" w14:textId="53212CBE" w:rsidR="000B6F27" w:rsidRPr="00E605A3" w:rsidRDefault="000B6F27" w:rsidP="001E7ECA">
      <w:pPr>
        <w:pStyle w:val="General2"/>
      </w:pPr>
      <w:bookmarkStart w:id="444" w:name="_Toc303949972"/>
      <w:bookmarkStart w:id="445" w:name="_Toc303950739"/>
      <w:bookmarkStart w:id="446" w:name="_Toc303951519"/>
      <w:bookmarkStart w:id="447" w:name="_Toc304135602"/>
      <w:bookmarkStart w:id="448" w:name="_Ref313009768"/>
      <w:bookmarkStart w:id="449" w:name="_Ref318790784"/>
      <w:bookmarkStart w:id="450" w:name="_Ref10552923"/>
      <w:bookmarkStart w:id="451" w:name="_Ref15570544"/>
      <w:bookmarkStart w:id="452" w:name="_Ref261971971"/>
      <w:bookmarkStart w:id="453" w:name="_Toc303949973"/>
      <w:bookmarkStart w:id="454" w:name="_Toc303950740"/>
      <w:bookmarkStart w:id="455" w:name="_Toc303951520"/>
      <w:bookmarkStart w:id="456"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A53C5F">
        <w:t>2.1</w:t>
      </w:r>
      <w:r>
        <w:fldChar w:fldCharType="end"/>
      </w:r>
      <w:r w:rsidR="00E936F2">
        <w:t xml:space="preserve"> of Schedule 1 </w:t>
      </w:r>
      <w:r>
        <w:t xml:space="preserve">by giving the Supplier written notice no less than six (6) months prior to the date on which </w:t>
      </w:r>
      <w:r w:rsidR="00CA4185">
        <w:t xml:space="preserve">the Term </w:t>
      </w:r>
      <w:r>
        <w:t>would otherwise have expired, provided that the duration of this Contract shall be no longer than the total term specified in the Key Provisions.</w:t>
      </w:r>
      <w:bookmarkEnd w:id="444"/>
      <w:bookmarkEnd w:id="445"/>
      <w:bookmarkEnd w:id="446"/>
      <w:bookmarkEnd w:id="447"/>
      <w:bookmarkEnd w:id="448"/>
      <w:bookmarkEnd w:id="449"/>
      <w:bookmarkEnd w:id="450"/>
      <w:bookmarkEnd w:id="451"/>
      <w:r>
        <w:t xml:space="preserve"> </w:t>
      </w:r>
    </w:p>
    <w:p w14:paraId="14F5D610" w14:textId="0DF67D63" w:rsidR="000B6F27" w:rsidRPr="00E605A3" w:rsidRDefault="000B6F27" w:rsidP="001E7ECA">
      <w:pPr>
        <w:pStyle w:val="General2"/>
      </w:pPr>
      <w:bookmarkStart w:id="457" w:name="_Ref348702851"/>
      <w:bookmarkStart w:id="458"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A53C5F">
        <w:t>9.7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A53C5F">
        <w:t>15.4.2</w:t>
      </w:r>
      <w:r>
        <w:fldChar w:fldCharType="end"/>
      </w:r>
      <w:r>
        <w:t xml:space="preserve"> of this</w:t>
      </w:r>
      <w:r w:rsidR="006355E3">
        <w:t xml:space="preserve"> Schedule 2</w:t>
      </w:r>
      <w:r>
        <w:t xml:space="preserve">. Such Remedial </w:t>
      </w:r>
      <w:r>
        <w:lastRenderedPageBreak/>
        <w:t>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57"/>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t>Party;</w:t>
      </w:r>
      <w:proofErr w:type="gramEnd"/>
      <w:r>
        <w:t xml:space="preserve">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3DB5F130"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A53C5F">
        <w:rPr>
          <w:w w:val="0"/>
        </w:rPr>
        <w:t>15.4.2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58"/>
      <w:r w:rsidRPr="00E605A3">
        <w:rPr>
          <w:w w:val="0"/>
        </w:rPr>
        <w:t xml:space="preserve"> </w:t>
      </w:r>
    </w:p>
    <w:p w14:paraId="372DE493" w14:textId="77777777" w:rsidR="000B6F27" w:rsidRPr="00E605A3" w:rsidRDefault="000B6F27" w:rsidP="001E7ECA">
      <w:pPr>
        <w:pStyle w:val="General2"/>
      </w:pPr>
      <w:bookmarkStart w:id="459" w:name="_Ref27145468"/>
      <w:r>
        <w:t>Either Party may terminate this Contract by issuing a Termination Notice to the other Party if such other Party</w:t>
      </w:r>
      <w:bookmarkStart w:id="460" w:name="_Ref348944334"/>
      <w:bookmarkStart w:id="461" w:name="_Ref261360696"/>
      <w:bookmarkStart w:id="462" w:name="_Toc303949975"/>
      <w:bookmarkStart w:id="463" w:name="_Toc303950742"/>
      <w:bookmarkStart w:id="464" w:name="_Toc303951522"/>
      <w:bookmarkStart w:id="465" w:name="_Toc304135605"/>
      <w:bookmarkEnd w:id="452"/>
      <w:bookmarkEnd w:id="453"/>
      <w:bookmarkEnd w:id="454"/>
      <w:bookmarkEnd w:id="455"/>
      <w:bookmarkEnd w:id="456"/>
      <w:r>
        <w:t xml:space="preserve"> commits a material breach of any of the terms of this Contract which is:</w:t>
      </w:r>
      <w:bookmarkEnd w:id="459"/>
      <w:bookmarkEnd w:id="460"/>
      <w:r>
        <w:t xml:space="preserve"> </w:t>
      </w:r>
    </w:p>
    <w:p w14:paraId="76A6A50E" w14:textId="77777777" w:rsidR="000B6F27" w:rsidRPr="00E605A3" w:rsidRDefault="000B6F27" w:rsidP="001E7ECA">
      <w:pPr>
        <w:pStyle w:val="General3"/>
      </w:pPr>
      <w:bookmarkStart w:id="466" w:name="_Ref350349470"/>
      <w:r>
        <w:t>not capable of remedy; or</w:t>
      </w:r>
      <w:bookmarkEnd w:id="466"/>
      <w:r>
        <w:t xml:space="preserve"> </w:t>
      </w:r>
    </w:p>
    <w:p w14:paraId="7216F920" w14:textId="77777777" w:rsidR="000B6F27" w:rsidRPr="00E605A3" w:rsidRDefault="000B6F27" w:rsidP="001E7ECA">
      <w:pPr>
        <w:pStyle w:val="General3"/>
      </w:pPr>
      <w:bookmarkStart w:id="467" w:name="_Ref348701892"/>
      <w:r>
        <w:t>in the case of a breach capable of remedy, which is not remedied in accordance with a Remedial Proposal</w:t>
      </w:r>
      <w:bookmarkEnd w:id="461"/>
      <w:bookmarkEnd w:id="462"/>
      <w:bookmarkEnd w:id="463"/>
      <w:bookmarkEnd w:id="464"/>
      <w:bookmarkEnd w:id="465"/>
      <w:bookmarkEnd w:id="467"/>
      <w:r>
        <w:t>.</w:t>
      </w:r>
    </w:p>
    <w:p w14:paraId="76604851" w14:textId="77777777" w:rsidR="000B6F27" w:rsidRPr="00E605A3" w:rsidRDefault="000B6F27" w:rsidP="001E7ECA">
      <w:pPr>
        <w:pStyle w:val="General2"/>
      </w:pPr>
      <w:bookmarkStart w:id="468" w:name="_Toc303949976"/>
      <w:bookmarkStart w:id="469" w:name="_Toc303950743"/>
      <w:bookmarkStart w:id="470" w:name="_Toc303951523"/>
      <w:bookmarkStart w:id="471"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472" w:name="_Ref261972244"/>
      <w:bookmarkStart w:id="473" w:name="_Toc303949977"/>
      <w:bookmarkStart w:id="474" w:name="_Toc303950744"/>
      <w:bookmarkStart w:id="475" w:name="_Toc303951524"/>
      <w:bookmarkStart w:id="476" w:name="_Toc304135607"/>
      <w:bookmarkEnd w:id="468"/>
      <w:bookmarkEnd w:id="469"/>
      <w:bookmarkEnd w:id="470"/>
      <w:bookmarkEnd w:id="471"/>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72"/>
      <w:bookmarkEnd w:id="473"/>
      <w:bookmarkEnd w:id="474"/>
      <w:bookmarkEnd w:id="475"/>
      <w:bookmarkEnd w:id="476"/>
      <w:r>
        <w:t xml:space="preserve"> </w:t>
      </w:r>
    </w:p>
    <w:p w14:paraId="6CF43456" w14:textId="77777777" w:rsidR="00352BED" w:rsidRPr="00E605A3" w:rsidRDefault="00352BED" w:rsidP="001E7ECA">
      <w:pPr>
        <w:pStyle w:val="General3"/>
      </w:pPr>
      <w:r>
        <w:lastRenderedPageBreak/>
        <w:t xml:space="preserve">the Licensing Authority, the Commission on Human Medicines or other relevant regulatory body advises the Authority not to use the </w:t>
      </w:r>
      <w:proofErr w:type="gramStart"/>
      <w:r>
        <w:t>Goods;</w:t>
      </w:r>
      <w:proofErr w:type="gramEnd"/>
    </w:p>
    <w:p w14:paraId="6F88BDC7" w14:textId="77777777" w:rsidR="000B6F27" w:rsidRPr="00E605A3" w:rsidRDefault="000B6F27" w:rsidP="001E7ECA">
      <w:pPr>
        <w:pStyle w:val="General3"/>
      </w:pPr>
      <w:bookmarkStart w:id="477" w:name="_Ref264538114"/>
      <w:bookmarkStart w:id="478" w:name="_Toc303949978"/>
      <w:bookmarkStart w:id="479" w:name="_Toc303950745"/>
      <w:bookmarkStart w:id="480" w:name="_Toc303951525"/>
      <w:bookmarkStart w:id="481" w:name="_Toc304135608"/>
      <w:r>
        <w:t xml:space="preserve">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w:t>
      </w:r>
      <w:proofErr w:type="gramStart"/>
      <w:r>
        <w:t>Authority;</w:t>
      </w:r>
      <w:bookmarkEnd w:id="477"/>
      <w:bookmarkEnd w:id="478"/>
      <w:bookmarkEnd w:id="479"/>
      <w:bookmarkEnd w:id="480"/>
      <w:bookmarkEnd w:id="481"/>
      <w:proofErr w:type="gramEnd"/>
      <w:r>
        <w:t xml:space="preserve"> </w:t>
      </w:r>
    </w:p>
    <w:p w14:paraId="6BE562EB" w14:textId="43976770" w:rsidR="000B6F27" w:rsidRPr="00E605A3" w:rsidRDefault="000B6F27" w:rsidP="001E7ECA">
      <w:pPr>
        <w:pStyle w:val="General3"/>
      </w:pPr>
      <w:bookmarkStart w:id="482" w:name="_Ref34894440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A53C5F">
        <w:t>28.1</w:t>
      </w:r>
      <w:r>
        <w:fldChar w:fldCharType="end"/>
      </w:r>
      <w:r>
        <w:t xml:space="preserve"> of this</w:t>
      </w:r>
      <w:r w:rsidR="006355E3">
        <w:t xml:space="preserve"> Schedule </w:t>
      </w:r>
      <w:proofErr w:type="gramStart"/>
      <w:r w:rsidR="006355E3">
        <w:t>2</w:t>
      </w:r>
      <w:r>
        <w:t>;</w:t>
      </w:r>
      <w:bookmarkEnd w:id="482"/>
      <w:proofErr w:type="gramEnd"/>
      <w:r>
        <w:t xml:space="preserve"> </w:t>
      </w:r>
    </w:p>
    <w:p w14:paraId="5A10B34D" w14:textId="114F79C3" w:rsidR="000B6F27" w:rsidRPr="00E605A3" w:rsidRDefault="000B6F27" w:rsidP="001E7ECA">
      <w:pPr>
        <w:pStyle w:val="General3"/>
      </w:pPr>
      <w:bookmarkStart w:id="483" w:name="_Ref264538144"/>
      <w:bookmarkStart w:id="484" w:name="_Toc303949981"/>
      <w:bookmarkStart w:id="485" w:name="_Toc303950748"/>
      <w:bookmarkStart w:id="486" w:name="_Toc303951528"/>
      <w:bookmarkStart w:id="487" w:name="_Toc304135611"/>
      <w:bookmarkStart w:id="488" w:name="_Ref20743920"/>
      <w:r>
        <w:t>pursuant to and in accordance with the Key Provisions and Clauses</w:t>
      </w:r>
      <w:r w:rsidR="00F22CB1">
        <w:t xml:space="preserve"> </w:t>
      </w:r>
      <w:r>
        <w:fldChar w:fldCharType="begin"/>
      </w:r>
      <w:r>
        <w:instrText xml:space="preserve"> REF _Ref40779348 \r \h </w:instrText>
      </w:r>
      <w:r>
        <w:fldChar w:fldCharType="separate"/>
      </w:r>
      <w:r w:rsidR="00A53C5F">
        <w:t>9.4</w:t>
      </w:r>
      <w:r>
        <w:fldChar w:fldCharType="end"/>
      </w:r>
      <w:r w:rsidR="00890F9E">
        <w:t xml:space="preserve"> of Schedule 1 and</w:t>
      </w:r>
      <w:r>
        <w:t xml:space="preserve"> </w:t>
      </w:r>
      <w:r>
        <w:fldChar w:fldCharType="begin"/>
      </w:r>
      <w:r>
        <w:instrText xml:space="preserve"> REF _Ref318802643 \r \h  \* MERGEFORMAT </w:instrText>
      </w:r>
      <w:r>
        <w:fldChar w:fldCharType="separate"/>
      </w:r>
      <w:r w:rsidR="00A53C5F">
        <w:t>15.6</w:t>
      </w:r>
      <w:r>
        <w:fldChar w:fldCharType="end"/>
      </w:r>
      <w:r>
        <w:t xml:space="preserve">, </w:t>
      </w:r>
      <w:r>
        <w:fldChar w:fldCharType="begin"/>
      </w:r>
      <w:r>
        <w:instrText xml:space="preserve"> REF _Ref286163184 \r \h  \* MERGEFORMAT </w:instrText>
      </w:r>
      <w:r>
        <w:fldChar w:fldCharType="separate"/>
      </w:r>
      <w:r w:rsidR="00A53C5F">
        <w:t>23.8</w:t>
      </w:r>
      <w:r>
        <w:fldChar w:fldCharType="end"/>
      </w:r>
      <w:r>
        <w:t xml:space="preserve">; </w:t>
      </w:r>
      <w:r>
        <w:fldChar w:fldCharType="begin"/>
      </w:r>
      <w:r>
        <w:instrText xml:space="preserve"> REF _Ref286068827 \r \h  \* MERGEFORMAT </w:instrText>
      </w:r>
      <w:r>
        <w:fldChar w:fldCharType="separate"/>
      </w:r>
      <w:r w:rsidR="00A53C5F">
        <w:t>25.2</w:t>
      </w:r>
      <w:r>
        <w:fldChar w:fldCharType="end"/>
      </w:r>
      <w:r>
        <w:t xml:space="preserve">; </w:t>
      </w:r>
      <w:r>
        <w:fldChar w:fldCharType="begin"/>
      </w:r>
      <w:r>
        <w:instrText xml:space="preserve"> REF _Ref286163234 \r \h  \* MERGEFORMAT </w:instrText>
      </w:r>
      <w:r>
        <w:fldChar w:fldCharType="separate"/>
      </w:r>
      <w:r w:rsidR="00A53C5F">
        <w:t>25.4</w:t>
      </w:r>
      <w:r>
        <w:fldChar w:fldCharType="end"/>
      </w:r>
      <w:r>
        <w:t xml:space="preserve"> and </w:t>
      </w:r>
      <w:r>
        <w:fldChar w:fldCharType="begin"/>
      </w:r>
      <w:r>
        <w:instrText xml:space="preserve"> REF _Ref286163261 \r \h  \* MERGEFORMAT </w:instrText>
      </w:r>
      <w:r>
        <w:fldChar w:fldCharType="separate"/>
      </w:r>
      <w:r w:rsidR="00A53C5F">
        <w:t>29.2</w:t>
      </w:r>
      <w:r>
        <w:fldChar w:fldCharType="end"/>
      </w:r>
      <w:r>
        <w:t xml:space="preserve"> of this</w:t>
      </w:r>
      <w:r w:rsidR="006355E3">
        <w:t xml:space="preserve"> Schedule 2</w:t>
      </w:r>
      <w:bookmarkEnd w:id="483"/>
      <w:bookmarkEnd w:id="484"/>
      <w:bookmarkEnd w:id="485"/>
      <w:bookmarkEnd w:id="486"/>
      <w:bookmarkEnd w:id="487"/>
      <w:r>
        <w:t>; or</w:t>
      </w:r>
      <w:bookmarkEnd w:id="488"/>
      <w:r>
        <w:t xml:space="preserve"> </w:t>
      </w:r>
    </w:p>
    <w:p w14:paraId="4DBB7A65" w14:textId="2253F6F9"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A53C5F">
        <w:t>10.5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A53C5F">
        <w:t>10.5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A53C5F">
        <w:t>10.5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489" w:name="_Ref318803153"/>
      <w:bookmarkStart w:id="490" w:name="_Ref358216592"/>
      <w:bookmarkStart w:id="491" w:name="_Ref261972026"/>
      <w:bookmarkStart w:id="492" w:name="_Ref262546102"/>
      <w:bookmarkStart w:id="493" w:name="_Toc303949982"/>
      <w:bookmarkStart w:id="494" w:name="_Toc303950749"/>
      <w:bookmarkStart w:id="495" w:name="_Toc303951529"/>
      <w:bookmarkStart w:id="496" w:name="_Toc304135612"/>
      <w:bookmarkStart w:id="497" w:name="_Ref318802643"/>
      <w:r>
        <w:t>If the Authority, acting reasonably, has good cause to believe that</w:t>
      </w:r>
      <w:bookmarkEnd w:id="489"/>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90"/>
      <w:r>
        <w:t xml:space="preserve"> </w:t>
      </w:r>
    </w:p>
    <w:p w14:paraId="163D0372" w14:textId="77777777" w:rsidR="000B6F27" w:rsidRPr="00E605A3" w:rsidRDefault="000B6F27" w:rsidP="001E7ECA">
      <w:pPr>
        <w:pStyle w:val="General3"/>
      </w:pPr>
      <w:bookmarkStart w:id="498" w:name="_Ref350349724"/>
      <w:r>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t>notice</w:t>
      </w:r>
      <w:bookmarkEnd w:id="498"/>
      <w:r>
        <w:t>;</w:t>
      </w:r>
      <w:proofErr w:type="gramEnd"/>
      <w:r>
        <w:t xml:space="preserve"> </w:t>
      </w:r>
    </w:p>
    <w:p w14:paraId="3DB9FBD7" w14:textId="05E123C2" w:rsidR="000B6F27" w:rsidRPr="00E605A3" w:rsidRDefault="000B6F27" w:rsidP="001E7ECA">
      <w:pPr>
        <w:pStyle w:val="General3"/>
      </w:pPr>
      <w:bookmarkStart w:id="499"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A53C5F">
        <w:t>15.6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499"/>
      <w:r>
        <w:t xml:space="preserve"> </w:t>
      </w:r>
    </w:p>
    <w:p w14:paraId="22FF2F43" w14:textId="1C79E25C" w:rsidR="000B6F27" w:rsidRPr="00E605A3" w:rsidRDefault="000B6F27" w:rsidP="001E7ECA">
      <w:pPr>
        <w:pStyle w:val="General3"/>
      </w:pPr>
      <w:r>
        <w:lastRenderedPageBreak/>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A53C5F">
        <w:t>15.4.1</w:t>
      </w:r>
      <w:r>
        <w:fldChar w:fldCharType="end"/>
      </w:r>
      <w:r>
        <w:t xml:space="preserve"> of this</w:t>
      </w:r>
      <w:r w:rsidR="006355E3">
        <w:t xml:space="preserve"> Schedule 2</w:t>
      </w:r>
      <w:r>
        <w:t xml:space="preserve">. </w:t>
      </w:r>
    </w:p>
    <w:p w14:paraId="32C4F41C" w14:textId="5B6EBCF0"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A53C5F">
        <w:t>15.6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00" w:name="_Ref349139969"/>
      <w:bookmarkEnd w:id="491"/>
      <w:bookmarkEnd w:id="492"/>
      <w:bookmarkEnd w:id="493"/>
      <w:bookmarkEnd w:id="494"/>
      <w:bookmarkEnd w:id="495"/>
      <w:bookmarkEnd w:id="496"/>
      <w:bookmarkEnd w:id="497"/>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66FB3598" w:rsidR="000B6F27" w:rsidRPr="00E605A3" w:rsidRDefault="000B6F27" w:rsidP="001E7ECA">
      <w:pPr>
        <w:pStyle w:val="General3"/>
      </w:pPr>
      <w:bookmarkStart w:id="501" w:name="_Ref10196493"/>
      <w:r>
        <w:t xml:space="preserve">there has been a failure by the Supplier and/or one of its Sub-contractors to comply with legal obligations in the fields of environmental, </w:t>
      </w:r>
      <w:proofErr w:type="gramStart"/>
      <w:r>
        <w:t>social</w:t>
      </w:r>
      <w:proofErr w:type="gramEnd"/>
      <w:r>
        <w:t xml:space="preserve">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A53C5F">
        <w:t>15.8.3</w:t>
      </w:r>
      <w:r>
        <w:fldChar w:fldCharType="end"/>
      </w:r>
      <w:r>
        <w:t>.</w:t>
      </w:r>
      <w:bookmarkEnd w:id="501"/>
    </w:p>
    <w:p w14:paraId="0677C569" w14:textId="36F5D219"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A53C5F">
        <w:t>15.5.1</w:t>
      </w:r>
      <w:r>
        <w:fldChar w:fldCharType="end"/>
      </w:r>
      <w:r>
        <w:t xml:space="preserve"> </w:t>
      </w:r>
      <w:r w:rsidR="00890F9E">
        <w:t xml:space="preserve">and </w:t>
      </w:r>
      <w:r>
        <w:fldChar w:fldCharType="begin"/>
      </w:r>
      <w:r>
        <w:instrText xml:space="preserve"> REF _Ref264538114 \r \h </w:instrText>
      </w:r>
      <w:r>
        <w:fldChar w:fldCharType="separate"/>
      </w:r>
      <w:r w:rsidR="00A53C5F">
        <w:t>15.5.3</w:t>
      </w:r>
      <w:r>
        <w:fldChar w:fldCharType="end"/>
      </w:r>
      <w:r w:rsidR="00890F9E">
        <w:t xml:space="preserve"> to </w:t>
      </w:r>
      <w:r>
        <w:fldChar w:fldCharType="begin"/>
      </w:r>
      <w:r>
        <w:instrText xml:space="preserve"> REF _Ref20743920 \r \h </w:instrText>
      </w:r>
      <w:r>
        <w:fldChar w:fldCharType="separate"/>
      </w:r>
      <w:r w:rsidR="00A53C5F">
        <w:t>15.5.5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00"/>
    </w:p>
    <w:p w14:paraId="6DBCF0F1" w14:textId="50AAC615" w:rsidR="0035719C" w:rsidRPr="00E605A3" w:rsidRDefault="002F3349" w:rsidP="0035719C">
      <w:pPr>
        <w:pStyle w:val="General2"/>
      </w:pPr>
      <w:bookmarkStart w:id="502"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02"/>
    </w:p>
    <w:p w14:paraId="3BDCF455" w14:textId="77777777" w:rsidR="000B6F27" w:rsidRPr="00E605A3" w:rsidRDefault="000B6F27" w:rsidP="001E7ECA">
      <w:pPr>
        <w:pStyle w:val="General1"/>
      </w:pPr>
      <w:bookmarkStart w:id="503" w:name="_Ref286220455"/>
      <w:bookmarkStart w:id="504" w:name="_Toc290398304"/>
      <w:bookmarkStart w:id="505" w:name="_Toc312422918"/>
      <w:bookmarkStart w:id="506" w:name="_Ref350762041"/>
      <w:r>
        <w:t xml:space="preserve">Consequences of expiry or early termination of this </w:t>
      </w:r>
      <w:bookmarkStart w:id="507" w:name="Page_79"/>
      <w:bookmarkEnd w:id="503"/>
      <w:bookmarkEnd w:id="504"/>
      <w:bookmarkEnd w:id="505"/>
      <w:bookmarkEnd w:id="507"/>
      <w:r>
        <w:t>Contract</w:t>
      </w:r>
      <w:bookmarkEnd w:id="506"/>
    </w:p>
    <w:p w14:paraId="26963AA5" w14:textId="6CE9EE14" w:rsidR="000B6F27" w:rsidRPr="00E605A3" w:rsidRDefault="000B6F27" w:rsidP="001E7ECA">
      <w:pPr>
        <w:pStyle w:val="General2"/>
      </w:pPr>
      <w:bookmarkStart w:id="508" w:name="_Ref286064836"/>
      <w:bookmarkStart w:id="509" w:name="_Toc303949983"/>
      <w:bookmarkStart w:id="510" w:name="_Toc303950750"/>
      <w:bookmarkStart w:id="511" w:name="_Toc303951530"/>
      <w:bookmarkStart w:id="512"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w:t>
      </w:r>
      <w:proofErr w:type="gramStart"/>
      <w:r w:rsidR="00F25E77">
        <w:t>provided that</w:t>
      </w:r>
      <w:proofErr w:type="gramEnd"/>
      <w:r w:rsidR="00F25E77">
        <w:t xml:space="preserve"> this shall be </w:t>
      </w:r>
      <w:r w:rsidR="00F25E77">
        <w:lastRenderedPageBreak/>
        <w:t>the extent of the compensation due by the Authority to the Supplier upon termination of this Contract for any reason</w:t>
      </w:r>
      <w:r>
        <w:t>.</w:t>
      </w:r>
      <w:bookmarkEnd w:id="508"/>
      <w:bookmarkEnd w:id="509"/>
      <w:bookmarkEnd w:id="510"/>
      <w:bookmarkEnd w:id="511"/>
      <w:bookmarkEnd w:id="512"/>
    </w:p>
    <w:p w14:paraId="6C5496A4" w14:textId="77777777" w:rsidR="000B6F27" w:rsidRPr="00E605A3" w:rsidRDefault="000B6F27" w:rsidP="001E7ECA">
      <w:pPr>
        <w:pStyle w:val="General2"/>
      </w:pPr>
      <w:bookmarkStart w:id="513" w:name="_Toc303949987"/>
      <w:bookmarkStart w:id="514" w:name="_Toc303950754"/>
      <w:bookmarkStart w:id="515" w:name="_Toc303951534"/>
      <w:bookmarkStart w:id="516" w:name="_Toc304135617"/>
      <w:r>
        <w:t>The Supplier shall cooperate fully with the Authority or</w:t>
      </w:r>
      <w:proofErr w:type="gramStart"/>
      <w:r>
        <w:t>, as the case may be, any</w:t>
      </w:r>
      <w:proofErr w:type="gramEnd"/>
      <w:r>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13"/>
      <w:bookmarkEnd w:id="514"/>
      <w:bookmarkEnd w:id="515"/>
      <w:bookmarkEnd w:id="516"/>
      <w:r>
        <w:t xml:space="preserve"> </w:t>
      </w:r>
    </w:p>
    <w:p w14:paraId="04241575" w14:textId="77777777" w:rsidR="000B6F27" w:rsidRPr="00E605A3" w:rsidRDefault="000B6F27" w:rsidP="001E7ECA">
      <w:pPr>
        <w:pStyle w:val="General2"/>
      </w:pPr>
      <w:bookmarkStart w:id="517" w:name="_Toc303949989"/>
      <w:bookmarkStart w:id="518" w:name="_Toc303950756"/>
      <w:bookmarkStart w:id="519" w:name="_Toc303951536"/>
      <w:bookmarkStart w:id="520" w:name="_Toc304135619"/>
      <w:r>
        <w:t>The expiry or earlier termination of this Contract for whatever reason shall not affect any rights or obligations of either Party which accrued prior to such expiry or earlier termination.</w:t>
      </w:r>
      <w:bookmarkEnd w:id="517"/>
      <w:bookmarkEnd w:id="518"/>
      <w:bookmarkEnd w:id="519"/>
      <w:bookmarkEnd w:id="520"/>
    </w:p>
    <w:p w14:paraId="7757D0FD" w14:textId="77777777" w:rsidR="000B6F27" w:rsidRPr="00E605A3" w:rsidRDefault="000B6F27" w:rsidP="001E7ECA">
      <w:pPr>
        <w:pStyle w:val="General2"/>
      </w:pPr>
      <w:bookmarkStart w:id="521" w:name="_Toc303949990"/>
      <w:bookmarkStart w:id="522" w:name="_Toc303950757"/>
      <w:bookmarkStart w:id="523" w:name="_Toc303951537"/>
      <w:bookmarkStart w:id="524" w:name="_Toc304135620"/>
      <w:r>
        <w:t xml:space="preserve">The expiry or earlier termination of this Contract shall not affect any obligations which expressly or by implication are intended to come into or continue in force on or after such expiry or earlier termination. </w:t>
      </w:r>
      <w:bookmarkEnd w:id="521"/>
      <w:bookmarkEnd w:id="522"/>
      <w:bookmarkEnd w:id="523"/>
      <w:bookmarkEnd w:id="524"/>
    </w:p>
    <w:p w14:paraId="7EF96F8B" w14:textId="3685D869"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A53C5F">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25" w:name="Page_80"/>
      <w:bookmarkStart w:id="526" w:name="_Ref323651260"/>
      <w:bookmarkStart w:id="527" w:name="_Ref350762053"/>
      <w:bookmarkEnd w:id="438"/>
      <w:bookmarkEnd w:id="525"/>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lastRenderedPageBreak/>
        <w:t>for the avoidance of doubt, any breach of any KPIs shall not be Confidential Information.</w:t>
      </w:r>
    </w:p>
    <w:p w14:paraId="5B83C0D8" w14:textId="7716B2B0" w:rsidR="002728E1" w:rsidRDefault="00BF0193" w:rsidP="002728E1">
      <w:pPr>
        <w:pStyle w:val="General2"/>
      </w:pPr>
      <w:bookmarkStart w:id="528"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A53C5F">
        <w:t>17.2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28"/>
    </w:p>
    <w:p w14:paraId="688A0977" w14:textId="76D4E67A" w:rsidR="006675BE" w:rsidRDefault="00F00D42" w:rsidP="00EA6B3F">
      <w:pPr>
        <w:pStyle w:val="General2"/>
      </w:pPr>
      <w:bookmarkStart w:id="529" w:name="_Ref54017161"/>
      <w:r>
        <w:t>T</w:t>
      </w:r>
      <w:r w:rsidR="00EA6B3F">
        <w:t xml:space="preserve">his Clause </w:t>
      </w:r>
      <w:r>
        <w:fldChar w:fldCharType="begin"/>
      </w:r>
      <w:r>
        <w:instrText xml:space="preserve"> REF _Ref54017161 \r \h </w:instrText>
      </w:r>
      <w:r>
        <w:fldChar w:fldCharType="separate"/>
      </w:r>
      <w:r w:rsidR="00A53C5F">
        <w:t>17.3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A53C5F">
        <w:t>4</w:t>
      </w:r>
      <w:r>
        <w:fldChar w:fldCharType="end"/>
      </w:r>
      <w:r w:rsidR="006553CF">
        <w:t xml:space="preserve"> </w:t>
      </w:r>
      <w:r w:rsidR="00EA6B3F">
        <w:t xml:space="preserve">(Names and addresses for notices), </w:t>
      </w:r>
      <w:r>
        <w:fldChar w:fldCharType="begin"/>
      </w:r>
      <w:r>
        <w:instrText xml:space="preserve"> REF _Ref54016879 \r \h </w:instrText>
      </w:r>
      <w:r>
        <w:fldChar w:fldCharType="separate"/>
      </w:r>
      <w:r w:rsidR="00A53C5F">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A53C5F">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A53C5F">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A53C5F">
        <w:t>6</w:t>
      </w:r>
      <w:r>
        <w:fldChar w:fldCharType="end"/>
      </w:r>
      <w:r w:rsidR="009A3367">
        <w:t xml:space="preserve"> (Inspection, rejection, return and recall), </w:t>
      </w:r>
      <w:r>
        <w:fldChar w:fldCharType="begin"/>
      </w:r>
      <w:r>
        <w:instrText xml:space="preserve"> REF _Ref322532387 \r \h </w:instrText>
      </w:r>
      <w:r>
        <w:fldChar w:fldCharType="separate"/>
      </w:r>
      <w:r w:rsidR="00A53C5F">
        <w:t>11</w:t>
      </w:r>
      <w:r>
        <w:fldChar w:fldCharType="end"/>
      </w:r>
      <w:r w:rsidR="00EA6B3F">
        <w:t xml:space="preserve"> (Intellectual property), </w:t>
      </w:r>
      <w:r>
        <w:fldChar w:fldCharType="begin"/>
      </w:r>
      <w:r>
        <w:instrText xml:space="preserve"> REF _Ref318706818 \r \h </w:instrText>
      </w:r>
      <w:r>
        <w:fldChar w:fldCharType="separate"/>
      </w:r>
      <w:r w:rsidR="00A53C5F">
        <w:t>12</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A53C5F">
        <w:t>13</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A53C5F">
        <w:t>16</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A53C5F">
        <w:t>22</w:t>
      </w:r>
      <w:r>
        <w:fldChar w:fldCharType="end"/>
      </w:r>
      <w:r w:rsidR="006553CF">
        <w:t xml:space="preserve"> (Dispute Resolution), </w:t>
      </w:r>
      <w:r>
        <w:fldChar w:fldCharType="begin"/>
      </w:r>
      <w:r>
        <w:instrText xml:space="preserve"> REF _Ref352787474 \r \h </w:instrText>
      </w:r>
      <w:r>
        <w:fldChar w:fldCharType="separate"/>
      </w:r>
      <w:r w:rsidR="00A53C5F">
        <w:t>23.10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A53C5F">
        <w:t>24</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A53C5F">
        <w:t>25.4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A53C5F">
        <w:t>30.3</w:t>
      </w:r>
      <w:r>
        <w:fldChar w:fldCharType="end"/>
      </w:r>
      <w:r w:rsidR="006553CF">
        <w:t xml:space="preserve"> </w:t>
      </w:r>
      <w:r w:rsidR="00EA6B3F">
        <w:t xml:space="preserve">(waiver), </w:t>
      </w:r>
      <w:r>
        <w:fldChar w:fldCharType="begin"/>
      </w:r>
      <w:r>
        <w:instrText xml:space="preserve"> REF _Ref54016983 \r \h </w:instrText>
      </w:r>
      <w:r>
        <w:fldChar w:fldCharType="separate"/>
      </w:r>
      <w:r w:rsidR="00A53C5F">
        <w:t>30.4</w:t>
      </w:r>
      <w:r>
        <w:fldChar w:fldCharType="end"/>
      </w:r>
      <w:r w:rsidR="00EA6B3F">
        <w:t xml:space="preserve"> (severance), </w:t>
      </w:r>
      <w:r>
        <w:fldChar w:fldCharType="begin"/>
      </w:r>
      <w:r>
        <w:instrText xml:space="preserve"> REF _Ref54016997 \r \h </w:instrText>
      </w:r>
      <w:r>
        <w:fldChar w:fldCharType="separate"/>
      </w:r>
      <w:r w:rsidR="00A53C5F">
        <w:t>30.11</w:t>
      </w:r>
      <w:r>
        <w:fldChar w:fldCharType="end"/>
      </w:r>
      <w:r w:rsidR="006553CF">
        <w:t xml:space="preserve"> </w:t>
      </w:r>
      <w:r w:rsidR="00EA6B3F">
        <w:t xml:space="preserve">(entire agreement), </w:t>
      </w:r>
      <w:r>
        <w:fldChar w:fldCharType="begin"/>
      </w:r>
      <w:r>
        <w:instrText xml:space="preserve"> REF _Ref54017006 \r \h </w:instrText>
      </w:r>
      <w:r>
        <w:fldChar w:fldCharType="separate"/>
      </w:r>
      <w:r w:rsidR="00A53C5F">
        <w:t>30.12</w:t>
      </w:r>
      <w:r>
        <w:fldChar w:fldCharType="end"/>
      </w:r>
      <w:r w:rsidR="006553CF">
        <w:t xml:space="preserve"> </w:t>
      </w:r>
      <w:r w:rsidR="00EA6B3F">
        <w:t xml:space="preserve">(Governing law), </w:t>
      </w:r>
      <w:r>
        <w:fldChar w:fldCharType="begin"/>
      </w:r>
      <w:r>
        <w:instrText xml:space="preserve"> REF _Ref54017014 \r \h </w:instrText>
      </w:r>
      <w:r>
        <w:fldChar w:fldCharType="separate"/>
      </w:r>
      <w:r w:rsidR="00A53C5F">
        <w:t>30.13</w:t>
      </w:r>
      <w:r>
        <w:fldChar w:fldCharType="end"/>
      </w:r>
      <w:r w:rsidR="006553CF">
        <w:t xml:space="preserve"> </w:t>
      </w:r>
      <w:r w:rsidR="00EA6B3F">
        <w:t xml:space="preserve">(jurisdiction), Schedule 3 (Information Provisions) Clauses </w:t>
      </w:r>
      <w:r>
        <w:fldChar w:fldCharType="begin"/>
      </w:r>
      <w:r>
        <w:instrText xml:space="preserve"> REF _Ref351042478 \r \h </w:instrText>
      </w:r>
      <w:r>
        <w:fldChar w:fldCharType="separate"/>
      </w:r>
      <w:r w:rsidR="00A53C5F">
        <w:t>1</w:t>
      </w:r>
      <w:r>
        <w:fldChar w:fldCharType="end"/>
      </w:r>
      <w:r w:rsidR="006553CF">
        <w:t xml:space="preserve"> </w:t>
      </w:r>
      <w:r w:rsidR="00EA6B3F">
        <w:t xml:space="preserve">and </w:t>
      </w:r>
      <w:r>
        <w:fldChar w:fldCharType="begin"/>
      </w:r>
      <w:r>
        <w:instrText xml:space="preserve"> REF _Ref15641727 \r \h </w:instrText>
      </w:r>
      <w:r>
        <w:fldChar w:fldCharType="separate"/>
      </w:r>
      <w:r w:rsidR="00A53C5F">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29"/>
    </w:p>
    <w:p w14:paraId="129A02C2" w14:textId="77777777" w:rsidR="000B6F27" w:rsidRPr="00E605A3" w:rsidRDefault="000B6F27" w:rsidP="001E7ECA">
      <w:pPr>
        <w:pStyle w:val="General1"/>
      </w:pPr>
      <w:bookmarkStart w:id="530" w:name="_Ref20747123"/>
      <w:r>
        <w:t xml:space="preserve">Packaging, </w:t>
      </w:r>
      <w:proofErr w:type="gramStart"/>
      <w:r>
        <w:t>identification</w:t>
      </w:r>
      <w:proofErr w:type="gramEnd"/>
      <w:r>
        <w:t xml:space="preserve"> </w:t>
      </w:r>
      <w:bookmarkEnd w:id="526"/>
      <w:r>
        <w:t>and end of use</w:t>
      </w:r>
      <w:bookmarkEnd w:id="527"/>
      <w:bookmarkEnd w:id="530"/>
    </w:p>
    <w:p w14:paraId="39688EDD" w14:textId="73D46A49" w:rsidR="000B6F27" w:rsidRPr="00E605A3" w:rsidRDefault="000B6F27" w:rsidP="001E7ECA">
      <w:pPr>
        <w:pStyle w:val="General2"/>
      </w:pPr>
      <w:bookmarkStart w:id="531" w:name="_Ref323552119"/>
      <w:bookmarkStart w:id="532"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31"/>
      <w:r w:rsidR="009C1F2C">
        <w:t xml:space="preserve"> </w:t>
      </w:r>
      <w:bookmarkStart w:id="533" w:name="_Hlk118449824"/>
    </w:p>
    <w:p w14:paraId="7B3D8B93" w14:textId="77777777" w:rsidR="000B6F27" w:rsidRPr="00E605A3" w:rsidRDefault="000B6F27" w:rsidP="001E7ECA">
      <w:pPr>
        <w:pStyle w:val="General2"/>
      </w:pPr>
      <w:bookmarkStart w:id="534" w:name="_Ref442453330"/>
      <w:bookmarkStart w:id="535" w:name="_Ref327441858"/>
      <w:bookmarkStart w:id="536" w:name="_Ref350762064"/>
      <w:bookmarkEnd w:id="532"/>
      <w:bookmarkEnd w:id="533"/>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34"/>
    </w:p>
    <w:p w14:paraId="032077B3" w14:textId="77777777" w:rsidR="000B6F27" w:rsidRPr="00E605A3" w:rsidRDefault="000B6F27" w:rsidP="001E7ECA">
      <w:pPr>
        <w:pStyle w:val="General2"/>
      </w:pPr>
      <w:bookmarkStart w:id="537" w:name="_Ref442453331"/>
      <w:r>
        <w:t xml:space="preserve">The Supplier shall comply with any labelling requirements in respect of the Goods: </w:t>
      </w:r>
      <w:bookmarkStart w:id="538" w:name="DocXTextRef46"/>
      <w:r>
        <w:t>(a)</w:t>
      </w:r>
      <w:bookmarkEnd w:id="538"/>
      <w:r>
        <w:t xml:space="preserve"> specified in the </w:t>
      </w:r>
      <w:r w:rsidR="00DB7070">
        <w:t>Specification</w:t>
      </w:r>
      <w:r>
        <w:t xml:space="preserve">; </w:t>
      </w:r>
      <w:bookmarkStart w:id="539" w:name="DocXTextRef47"/>
      <w:r>
        <w:t>(b)</w:t>
      </w:r>
      <w:bookmarkEnd w:id="539"/>
      <w:r>
        <w:t xml:space="preserve"> agreed with the Authority in writing; and/or </w:t>
      </w:r>
      <w:bookmarkStart w:id="540" w:name="DocXTextRef48"/>
      <w:r>
        <w:t>(c)</w:t>
      </w:r>
      <w:bookmarkEnd w:id="540"/>
      <w:r>
        <w:t xml:space="preserve"> required to comply with Law or Guidance</w:t>
      </w:r>
      <w:bookmarkEnd w:id="537"/>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w:t>
      </w:r>
      <w:proofErr w:type="gramStart"/>
      <w:r>
        <w:t>numbers</w:t>
      </w:r>
      <w:proofErr w:type="gramEnd"/>
      <w:r>
        <w:t xml:space="preserve">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41" w:name="_Ref483479442"/>
      <w:r>
        <w:t xml:space="preserve">Unless otherwise set out in the </w:t>
      </w:r>
      <w:r w:rsidR="00DB7070">
        <w:t xml:space="preserve">Specification </w:t>
      </w:r>
      <w:r>
        <w:t xml:space="preserve">or agreed with the Authority in writing, the Supplier shall collect without charge any returnable containers and/or packages (including pallets) within </w:t>
      </w:r>
      <w:proofErr w:type="gramStart"/>
      <w:r>
        <w:t>twenty one</w:t>
      </w:r>
      <w:proofErr w:type="gramEnd"/>
      <w:r>
        <w:t xml:space="preserve"> (21) days of the date of the relevant delivery. Empty containers and/or packages not so removed may </w:t>
      </w:r>
      <w:r>
        <w:lastRenderedPageBreak/>
        <w:t>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35"/>
      <w:bookmarkEnd w:id="541"/>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w:t>
      </w:r>
      <w:proofErr w:type="gramStart"/>
      <w:r w:rsidR="0065730F">
        <w:t>by the use of</w:t>
      </w:r>
      <w:proofErr w:type="gramEnd"/>
      <w:r w:rsidR="0065730F">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 xml:space="preserve">comply with all reasonable stipulations of the Authority aimed at minimising the packaging in which the Goods are </w:t>
      </w:r>
      <w:proofErr w:type="gramStart"/>
      <w:r>
        <w:t>supplied;</w:t>
      </w:r>
      <w:proofErr w:type="gramEnd"/>
    </w:p>
    <w:p w14:paraId="749F60A0" w14:textId="77777777" w:rsidR="0065730F" w:rsidRPr="00E605A3" w:rsidRDefault="0065730F" w:rsidP="0065730F">
      <w:pPr>
        <w:pStyle w:val="General3"/>
      </w:pPr>
      <w:r>
        <w:t xml:space="preserve">promptly provide such data as may reasonably be requested by the Authority from time to time regarding the weight and type of packaging according to material types used in relation to the </w:t>
      </w:r>
      <w:proofErr w:type="gramStart"/>
      <w:r>
        <w:t>Goods;</w:t>
      </w:r>
      <w:proofErr w:type="gramEnd"/>
    </w:p>
    <w:p w14:paraId="214ACCC4" w14:textId="77777777" w:rsidR="0065730F" w:rsidRPr="00E605A3" w:rsidRDefault="0065730F" w:rsidP="0065730F">
      <w:pPr>
        <w:pStyle w:val="General3"/>
      </w:pPr>
      <w:bookmarkStart w:id="542"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proofErr w:type="gramStart"/>
      <w:r>
        <w:t>);</w:t>
      </w:r>
      <w:bookmarkEnd w:id="542"/>
      <w:proofErr w:type="gramEnd"/>
    </w:p>
    <w:p w14:paraId="4D9E51BF" w14:textId="77777777" w:rsidR="0065730F" w:rsidRPr="00E605A3" w:rsidRDefault="0065730F" w:rsidP="0065730F">
      <w:pPr>
        <w:pStyle w:val="General3"/>
      </w:pPr>
      <w:r>
        <w:t xml:space="preserve">without prejudice to the Supplier’s other obligations under this Contract, label all units of the Goods, and the packaging of those units, to highlight environmental and safety information as required by applicable </w:t>
      </w:r>
      <w:proofErr w:type="gramStart"/>
      <w:r>
        <w:t>Law;</w:t>
      </w:r>
      <w:proofErr w:type="gramEnd"/>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43"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43"/>
    </w:p>
    <w:p w14:paraId="17A8B3E5" w14:textId="2F5B420C"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A53C5F">
        <w:t>18</w:t>
      </w:r>
      <w:r>
        <w:fldChar w:fldCharType="end"/>
      </w:r>
      <w:r>
        <w:t>.</w:t>
      </w:r>
    </w:p>
    <w:p w14:paraId="3E0A2571" w14:textId="77777777" w:rsidR="000B6F27" w:rsidRPr="00E605A3" w:rsidRDefault="000B6F27" w:rsidP="001E7ECA">
      <w:pPr>
        <w:pStyle w:val="General1"/>
      </w:pPr>
      <w:bookmarkStart w:id="544" w:name="Page_84"/>
      <w:bookmarkStart w:id="545" w:name="_Ref351444816"/>
      <w:bookmarkEnd w:id="536"/>
      <w:bookmarkEnd w:id="544"/>
      <w:r>
        <w:t>Sustainable development</w:t>
      </w:r>
      <w:bookmarkEnd w:id="545"/>
    </w:p>
    <w:p w14:paraId="264B444F" w14:textId="77777777" w:rsidR="000B6F27" w:rsidRPr="00E605A3" w:rsidRDefault="000B6F27" w:rsidP="001E7ECA">
      <w:pPr>
        <w:pStyle w:val="General2"/>
      </w:pPr>
      <w:r>
        <w:lastRenderedPageBreak/>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t>by the use of</w:t>
      </w:r>
      <w:proofErr w:type="gramEnd"/>
      <w:r>
        <w:t xml:space="preserve">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46"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w:t>
      </w:r>
      <w:proofErr w:type="gramStart"/>
      <w:r>
        <w:t>chain;</w:t>
      </w:r>
      <w:bookmarkEnd w:id="546"/>
      <w:proofErr w:type="gramEnd"/>
      <w:r>
        <w:t xml:space="preserve"> </w:t>
      </w:r>
    </w:p>
    <w:p w14:paraId="75F9D3B0" w14:textId="77777777" w:rsidR="000B6F27" w:rsidRPr="00E605A3" w:rsidRDefault="000B6F27" w:rsidP="001A6119">
      <w:pPr>
        <w:pStyle w:val="General3"/>
      </w:pPr>
      <w:bookmarkStart w:id="547"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47"/>
    </w:p>
    <w:p w14:paraId="0C3B093E" w14:textId="6474E3D9"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A53C5F">
        <w:t>19.1.2</w:t>
      </w:r>
      <w:r>
        <w:fldChar w:fldCharType="end"/>
      </w:r>
      <w:r>
        <w:t xml:space="preserve"> of this</w:t>
      </w:r>
      <w:r w:rsidR="006355E3">
        <w:t xml:space="preserve"> Schedule 2</w:t>
      </w:r>
      <w:r>
        <w:t>.</w:t>
      </w:r>
    </w:p>
    <w:p w14:paraId="4FDE3E34" w14:textId="442B9D05"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A53C5F">
        <w:t>19</w:t>
      </w:r>
      <w:r>
        <w:fldChar w:fldCharType="end"/>
      </w:r>
      <w:r>
        <w:t>.</w:t>
      </w:r>
    </w:p>
    <w:p w14:paraId="1C0530F4" w14:textId="77777777" w:rsidR="000B6F27" w:rsidRPr="00E605A3" w:rsidRDefault="000B6F27" w:rsidP="001E7ECA">
      <w:pPr>
        <w:pStyle w:val="General1"/>
      </w:pPr>
      <w:bookmarkStart w:id="548" w:name="_Ref349142583"/>
      <w:bookmarkStart w:id="549" w:name="_Toc290398309"/>
      <w:bookmarkStart w:id="550" w:name="_Toc312422923"/>
      <w:bookmarkStart w:id="551" w:name="_Ref323652042"/>
      <w:bookmarkStart w:id="552" w:name="_Ref286068227"/>
      <w:r>
        <w:t>Electronic product information</w:t>
      </w:r>
      <w:bookmarkEnd w:id="548"/>
    </w:p>
    <w:p w14:paraId="0E33AEE0" w14:textId="3959EB41" w:rsidR="000B6F27" w:rsidRPr="00E605A3" w:rsidRDefault="000B6F27" w:rsidP="001E7ECA">
      <w:pPr>
        <w:pStyle w:val="General2"/>
      </w:pPr>
      <w:bookmarkStart w:id="553"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53"/>
      <w:r w:rsidR="00E27268">
        <w:t>,</w:t>
      </w:r>
      <w:r>
        <w:t xml:space="preserve"> for the sole use by the Authority. </w:t>
      </w:r>
    </w:p>
    <w:p w14:paraId="6FC87D9F" w14:textId="502D561E"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A53C5F">
        <w:t>20</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1E97DFA7" w:rsidR="000B6F27" w:rsidRPr="00E605A3" w:rsidRDefault="000B6F27" w:rsidP="001E7ECA">
      <w:pPr>
        <w:pStyle w:val="General2"/>
      </w:pPr>
      <w:bookmarkStart w:id="554"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A53C5F">
        <w:t>20.5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A53C5F">
        <w:t>20.4</w:t>
      </w:r>
      <w:r>
        <w:fldChar w:fldCharType="end"/>
      </w:r>
      <w:bookmarkEnd w:id="554"/>
      <w:r>
        <w:t xml:space="preserve">. </w:t>
      </w:r>
    </w:p>
    <w:p w14:paraId="18CA694F" w14:textId="18B0ECF0" w:rsidR="000B6F27" w:rsidRPr="00E605A3" w:rsidRDefault="000B6F27" w:rsidP="001E7ECA">
      <w:pPr>
        <w:pStyle w:val="General2"/>
      </w:pPr>
      <w:bookmarkStart w:id="555" w:name="_Ref349143653"/>
      <w:r>
        <w:lastRenderedPageBreak/>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w:t>
      </w:r>
      <w:proofErr w:type="gramStart"/>
      <w:r>
        <w:t>as a result of</w:t>
      </w:r>
      <w:proofErr w:type="gramEnd"/>
      <w:r>
        <w:t xml:space="preserve"> the approval given by it pursuant to this Clause </w:t>
      </w:r>
      <w:r>
        <w:fldChar w:fldCharType="begin"/>
      </w:r>
      <w:r>
        <w:instrText xml:space="preserve"> REF _Ref349143653 \r \h  \* MERGEFORMAT </w:instrText>
      </w:r>
      <w:r>
        <w:fldChar w:fldCharType="separate"/>
      </w:r>
      <w:r w:rsidR="00A53C5F">
        <w:t>20.5</w:t>
      </w:r>
      <w:r>
        <w:fldChar w:fldCharType="end"/>
      </w:r>
      <w:r>
        <w:t xml:space="preserve"> or otherwise under the terms of this Contract.</w:t>
      </w:r>
      <w:bookmarkEnd w:id="555"/>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56" w:name="a299634"/>
      <w:bookmarkStart w:id="557" w:name="_Ref286071345"/>
      <w:bookmarkStart w:id="558" w:name="_Toc290398310"/>
      <w:bookmarkStart w:id="559" w:name="_Toc312422924"/>
      <w:bookmarkEnd w:id="549"/>
      <w:bookmarkEnd w:id="550"/>
      <w:bookmarkEnd w:id="551"/>
      <w:r>
        <w:t>Change Control</w:t>
      </w:r>
      <w:bookmarkEnd w:id="556"/>
    </w:p>
    <w:p w14:paraId="47AD7EB6" w14:textId="77777777" w:rsidR="00620E42" w:rsidRPr="009E10E3" w:rsidRDefault="00620E42" w:rsidP="00620E42">
      <w:pPr>
        <w:pStyle w:val="General2"/>
      </w:pPr>
      <w:bookmarkStart w:id="560" w:name="_Toc303950080"/>
      <w:bookmarkStart w:id="561" w:name="_Toc303950847"/>
      <w:bookmarkStart w:id="562" w:name="_Toc303951627"/>
      <w:bookmarkStart w:id="563" w:name="_Toc304135710"/>
      <w:bookmarkStart w:id="564"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60"/>
      <w:bookmarkEnd w:id="561"/>
      <w:bookmarkEnd w:id="562"/>
      <w:bookmarkEnd w:id="563"/>
    </w:p>
    <w:p w14:paraId="65E2EFEB" w14:textId="5FE747A6"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A53C5F">
        <w:t>21</w:t>
      </w:r>
      <w:r>
        <w:fldChar w:fldCharType="end"/>
      </w:r>
      <w:r>
        <w:t>, but</w:t>
      </w:r>
      <w:r w:rsidR="00D628B6">
        <w:t>,</w:t>
      </w:r>
      <w:r w:rsidR="00D628B6" w:rsidRPr="00D628B6">
        <w:t xml:space="preserve"> without prejudice to Clauses </w:t>
      </w:r>
      <w:r w:rsidR="00F34E9D">
        <w:fldChar w:fldCharType="begin"/>
      </w:r>
      <w:r w:rsidR="00F34E9D">
        <w:instrText xml:space="preserve"> REF _Ref114131355 \r \h </w:instrText>
      </w:r>
      <w:r w:rsidR="00F34E9D">
        <w:fldChar w:fldCharType="separate"/>
      </w:r>
      <w:r w:rsidR="00A53C5F">
        <w:t>4.2</w:t>
      </w:r>
      <w:r w:rsidR="00F34E9D">
        <w:fldChar w:fldCharType="end"/>
      </w:r>
      <w:r w:rsidR="00F34E9D">
        <w:t xml:space="preserve"> and </w:t>
      </w:r>
      <w:r w:rsidR="00F34E9D">
        <w:fldChar w:fldCharType="begin"/>
      </w:r>
      <w:r w:rsidR="00F34E9D">
        <w:instrText xml:space="preserve"> REF _Ref114130968 \r \h </w:instrText>
      </w:r>
      <w:r w:rsidR="00F34E9D">
        <w:fldChar w:fldCharType="separate"/>
      </w:r>
      <w:r w:rsidR="00A53C5F">
        <w:t>4.4</w:t>
      </w:r>
      <w:r w:rsidR="00F34E9D">
        <w:fldChar w:fldCharType="end"/>
      </w:r>
      <w:r w:rsidR="00D628B6" w:rsidRPr="00D628B6">
        <w:t xml:space="preserve"> of this Schedule 2</w:t>
      </w:r>
      <w:r w:rsidR="00D628B6">
        <w:t>,</w:t>
      </w:r>
      <w:r>
        <w:t xml:space="preserve"> no Change will come into effect until a Change Control Note has been signed by the authorised representatives of both parties.</w:t>
      </w:r>
      <w:bookmarkEnd w:id="564"/>
    </w:p>
    <w:p w14:paraId="4E1B087A" w14:textId="77777777" w:rsidR="00620E42" w:rsidRPr="009E10E3" w:rsidRDefault="00620E42" w:rsidP="00620E42">
      <w:pPr>
        <w:pStyle w:val="General2"/>
      </w:pPr>
      <w:bookmarkStart w:id="565" w:name="a766860"/>
      <w:r>
        <w:t xml:space="preserve">If the </w:t>
      </w:r>
      <w:r w:rsidR="005C75C0">
        <w:t>Authority</w:t>
      </w:r>
      <w:r>
        <w:t xml:space="preserve"> requests a Change:</w:t>
      </w:r>
      <w:bookmarkEnd w:id="565"/>
    </w:p>
    <w:p w14:paraId="7E20FEB1" w14:textId="77777777" w:rsidR="00620E42" w:rsidRPr="009E10E3" w:rsidRDefault="00620E42" w:rsidP="00620E42">
      <w:pPr>
        <w:pStyle w:val="General3"/>
      </w:pPr>
      <w:bookmarkStart w:id="566" w:name="a589332"/>
      <w:r>
        <w:t xml:space="preserve">the </w:t>
      </w:r>
      <w:r w:rsidR="005C75C0">
        <w:t>Authority</w:t>
      </w:r>
      <w:r>
        <w:t xml:space="preserve"> will submit a written request to the Supplier containing as much information as is necessary to enable the Supplier to prepare a Change Control Note; and</w:t>
      </w:r>
      <w:bookmarkEnd w:id="566"/>
    </w:p>
    <w:p w14:paraId="52D7CC5A" w14:textId="77777777" w:rsidR="00620E42" w:rsidRPr="009E10E3" w:rsidRDefault="00620E42" w:rsidP="00620E42">
      <w:pPr>
        <w:pStyle w:val="General3"/>
      </w:pPr>
      <w:bookmarkStart w:id="567"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67"/>
    </w:p>
    <w:p w14:paraId="3BC782DF" w14:textId="77777777" w:rsidR="00620E42" w:rsidRPr="009E10E3" w:rsidRDefault="00620E42" w:rsidP="00620E42">
      <w:pPr>
        <w:pStyle w:val="General2"/>
      </w:pPr>
      <w:bookmarkStart w:id="568" w:name="a357445"/>
      <w:r>
        <w:t xml:space="preserve">If the Supplier requests a Change, it will send to the </w:t>
      </w:r>
      <w:r w:rsidR="005C75C0">
        <w:t>Authority</w:t>
      </w:r>
      <w:r>
        <w:t xml:space="preserve"> a Change Control Note.</w:t>
      </w:r>
      <w:bookmarkEnd w:id="568"/>
    </w:p>
    <w:p w14:paraId="6FF4673F" w14:textId="77777777" w:rsidR="00620E42" w:rsidRDefault="00620E42" w:rsidP="00E264A0">
      <w:pPr>
        <w:pStyle w:val="General2"/>
      </w:pPr>
      <w:bookmarkStart w:id="569" w:name="a202014"/>
      <w:r>
        <w:t xml:space="preserve">A Change Control Note </w:t>
      </w:r>
      <w:r w:rsidR="00C11BD2">
        <w:t>will be in the form set out in Schedule 7.</w:t>
      </w:r>
      <w:bookmarkEnd w:id="569"/>
    </w:p>
    <w:p w14:paraId="0E29CB9C" w14:textId="2E5C237B" w:rsidR="00620E42" w:rsidRDefault="00620E42" w:rsidP="00620E42">
      <w:pPr>
        <w:pStyle w:val="General2"/>
      </w:pPr>
      <w:bookmarkStart w:id="570"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A53C5F">
        <w:t>21.3</w:t>
      </w:r>
      <w:r>
        <w:fldChar w:fldCharType="end"/>
      </w:r>
      <w:r>
        <w:t xml:space="preserve"> or </w:t>
      </w:r>
      <w:r>
        <w:fldChar w:fldCharType="begin"/>
      </w:r>
      <w:r>
        <w:instrText xml:space="preserve">REF a357445 \h \w \n \* MERGEFORMAT </w:instrText>
      </w:r>
      <w:r>
        <w:fldChar w:fldCharType="separate"/>
      </w:r>
      <w:r w:rsidR="00A53C5F">
        <w:t>21.4</w:t>
      </w:r>
      <w:r>
        <w:fldChar w:fldCharType="end"/>
      </w:r>
      <w:r>
        <w:t xml:space="preserve"> of this Schedule 2:</w:t>
      </w:r>
      <w:bookmarkEnd w:id="570"/>
    </w:p>
    <w:p w14:paraId="7474CC8D" w14:textId="229ED1E4" w:rsidR="00620E42" w:rsidRDefault="00620E42" w:rsidP="00620E42">
      <w:pPr>
        <w:pStyle w:val="General3"/>
      </w:pPr>
      <w:bookmarkStart w:id="571"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A53C5F">
        <w:t>21.8</w:t>
      </w:r>
      <w:r>
        <w:fldChar w:fldCharType="end"/>
      </w:r>
      <w:r w:rsidR="002E4641">
        <w:t xml:space="preserve"> of this Schedule 2; or</w:t>
      </w:r>
      <w:r>
        <w:t xml:space="preserve"> </w:t>
      </w:r>
      <w:bookmarkEnd w:id="571"/>
    </w:p>
    <w:p w14:paraId="3FD835DC" w14:textId="11973F4E" w:rsidR="00620E42" w:rsidRDefault="00620E42" w:rsidP="00620E42">
      <w:pPr>
        <w:pStyle w:val="General3"/>
      </w:pPr>
      <w:bookmarkStart w:id="572"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72"/>
    </w:p>
    <w:p w14:paraId="6496FD7B" w14:textId="7264459C" w:rsidR="00620E42" w:rsidRDefault="00620E42" w:rsidP="00620E42">
      <w:pPr>
        <w:pStyle w:val="General2"/>
      </w:pPr>
      <w:bookmarkStart w:id="573" w:name="a510203"/>
      <w:r>
        <w:lastRenderedPageBreak/>
        <w:t xml:space="preserve">Each </w:t>
      </w:r>
      <w:r w:rsidR="00A207DE">
        <w:t>P</w:t>
      </w:r>
      <w:r>
        <w:t>arty will bear its own costs in relation to compliance with the Change Control Procedure.</w:t>
      </w:r>
      <w:bookmarkEnd w:id="573"/>
    </w:p>
    <w:p w14:paraId="0F87393E" w14:textId="2EC9616E" w:rsidR="00620E42" w:rsidRDefault="00BF0193" w:rsidP="00620E42">
      <w:pPr>
        <w:pStyle w:val="General2"/>
      </w:pPr>
      <w:bookmarkStart w:id="574" w:name="_Toc303950081"/>
      <w:bookmarkStart w:id="575" w:name="_Toc303950848"/>
      <w:bookmarkStart w:id="576" w:name="_Toc303951628"/>
      <w:bookmarkStart w:id="577" w:name="_Toc304135711"/>
      <w:bookmarkStart w:id="578" w:name="_Ref20741328"/>
      <w:r>
        <w:t>A</w:t>
      </w:r>
      <w:r w:rsidR="00620E42">
        <w:t>ny change to the Goods or other variation to this Contract shall only be binding once it has been agreed in writing and signed by an authorised representative of both Parties.</w:t>
      </w:r>
      <w:bookmarkEnd w:id="574"/>
      <w:bookmarkEnd w:id="575"/>
      <w:bookmarkEnd w:id="576"/>
      <w:bookmarkEnd w:id="577"/>
      <w:bookmarkEnd w:id="578"/>
      <w:r w:rsidR="00620E42">
        <w:t xml:space="preserve"> </w:t>
      </w:r>
    </w:p>
    <w:p w14:paraId="7EAB87DB" w14:textId="4E853BD6"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rsidR="00A53C5F">
        <w:t>9.5</w:t>
      </w:r>
      <w:r>
        <w:fldChar w:fldCharType="end"/>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14:paraId="51ABC608" w14:textId="77777777" w:rsidR="000B6F27" w:rsidRPr="00E605A3" w:rsidRDefault="000B6F27" w:rsidP="001E7ECA">
      <w:pPr>
        <w:pStyle w:val="General1"/>
      </w:pPr>
      <w:bookmarkStart w:id="579" w:name="_Ref20744100"/>
      <w:r>
        <w:t>Dispute resolution</w:t>
      </w:r>
      <w:bookmarkStart w:id="580" w:name="Page_93"/>
      <w:bookmarkEnd w:id="552"/>
      <w:bookmarkEnd w:id="557"/>
      <w:bookmarkEnd w:id="558"/>
      <w:bookmarkEnd w:id="559"/>
      <w:bookmarkEnd w:id="579"/>
      <w:bookmarkEnd w:id="580"/>
    </w:p>
    <w:p w14:paraId="45D8F7D3" w14:textId="77777777" w:rsidR="000B6F27" w:rsidRPr="00E605A3" w:rsidRDefault="000B6F27" w:rsidP="001E7ECA">
      <w:pPr>
        <w:pStyle w:val="General2"/>
      </w:pPr>
      <w:bookmarkStart w:id="581" w:name="_Toc303950082"/>
      <w:bookmarkStart w:id="582" w:name="_Toc303950849"/>
      <w:bookmarkStart w:id="583" w:name="_Toc303951629"/>
      <w:bookmarkStart w:id="584" w:name="_Toc304135712"/>
      <w:bookmarkStart w:id="585"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581"/>
      <w:bookmarkEnd w:id="582"/>
      <w:bookmarkEnd w:id="583"/>
      <w:bookmarkEnd w:id="584"/>
    </w:p>
    <w:p w14:paraId="2FA8281B" w14:textId="2A51E87A" w:rsidR="000B6F27" w:rsidRPr="00E605A3" w:rsidRDefault="000B6F27" w:rsidP="001E7ECA">
      <w:pPr>
        <w:pStyle w:val="General2"/>
      </w:pPr>
      <w:bookmarkStart w:id="586" w:name="_Toc303950083"/>
      <w:bookmarkStart w:id="587" w:name="_Toc303950850"/>
      <w:bookmarkStart w:id="588" w:name="_Toc303951630"/>
      <w:bookmarkStart w:id="589"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A53C5F">
        <w:t>22.3</w:t>
      </w:r>
      <w:r>
        <w:fldChar w:fldCharType="end"/>
      </w:r>
      <w:r>
        <w:t xml:space="preserve"> of this</w:t>
      </w:r>
      <w:r w:rsidR="006355E3">
        <w:t xml:space="preserve"> Schedule 2</w:t>
      </w:r>
      <w:r>
        <w:t xml:space="preserve"> as the first stage in the Dispute Resolution Procedure.</w:t>
      </w:r>
      <w:bookmarkEnd w:id="585"/>
      <w:bookmarkEnd w:id="586"/>
      <w:bookmarkEnd w:id="587"/>
      <w:bookmarkEnd w:id="588"/>
      <w:bookmarkEnd w:id="589"/>
    </w:p>
    <w:p w14:paraId="61174E1A" w14:textId="5A0EF1BA" w:rsidR="000B6F27" w:rsidRPr="00E605A3" w:rsidRDefault="000B6F27" w:rsidP="001E7ECA">
      <w:pPr>
        <w:pStyle w:val="General2"/>
      </w:pPr>
      <w:bookmarkStart w:id="590" w:name="_Ref318786728"/>
      <w:bookmarkStart w:id="591" w:name="_Ref361134598"/>
      <w:bookmarkStart w:id="592" w:name="_Ref20744062"/>
      <w:bookmarkStart w:id="593" w:name="_Ref286215090"/>
      <w:bookmarkStart w:id="594" w:name="_Toc303950085"/>
      <w:bookmarkStart w:id="595" w:name="_Toc303950852"/>
      <w:bookmarkStart w:id="596" w:name="_Toc303951632"/>
      <w:bookmarkStart w:id="597"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A53C5F">
        <w:rPr>
          <w:snapToGrid w:val="0"/>
        </w:rPr>
        <w:t>5</w:t>
      </w:r>
      <w:r w:rsidRPr="00E605A3">
        <w:rPr>
          <w:snapToGrid w:val="0"/>
        </w:rPr>
        <w:fldChar w:fldCharType="end"/>
      </w:r>
      <w:r w:rsidRPr="00E605A3">
        <w:rPr>
          <w:snapToGrid w:val="0"/>
        </w:rPr>
        <w:t xml:space="preserve"> of </w:t>
      </w:r>
      <w:bookmarkEnd w:id="590"/>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A53C5F">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91"/>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592"/>
      <w:r w:rsidRPr="00E605A3">
        <w:rPr>
          <w:snapToGrid w:val="0"/>
        </w:rPr>
        <w:t xml:space="preserve"> </w:t>
      </w:r>
    </w:p>
    <w:p w14:paraId="561C216C" w14:textId="2D12D451" w:rsidR="000B6F27" w:rsidRPr="00E605A3" w:rsidRDefault="000B6F27" w:rsidP="001E7ECA">
      <w:pPr>
        <w:pStyle w:val="General2"/>
      </w:pPr>
      <w:bookmarkStart w:id="598"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A53C5F">
        <w:rPr>
          <w:snapToGrid w:val="0"/>
        </w:rPr>
        <w:t>22.3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w:t>
      </w:r>
      <w:proofErr w:type="gramStart"/>
      <w:r w:rsidRPr="00E605A3">
        <w:rPr>
          <w:snapToGrid w:val="0"/>
        </w:rPr>
        <w:t>In the event that</w:t>
      </w:r>
      <w:proofErr w:type="gramEnd"/>
      <w:r w:rsidRPr="00E605A3">
        <w:rPr>
          <w:snapToGrid w:val="0"/>
        </w:rPr>
        <w:t xml:space="preserve">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A53C5F">
        <w:rPr>
          <w:snapToGrid w:val="0"/>
        </w:rPr>
        <w:t>22.3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98"/>
      <w:r w:rsidRPr="00E605A3">
        <w:rPr>
          <w:snapToGrid w:val="0"/>
        </w:rPr>
        <w:t xml:space="preserve"> </w:t>
      </w:r>
    </w:p>
    <w:p w14:paraId="103B0E3E" w14:textId="1CBAF9C3" w:rsidR="000B6F27" w:rsidRPr="00E605A3" w:rsidRDefault="000B6F27" w:rsidP="001E7ECA">
      <w:pPr>
        <w:pStyle w:val="General2"/>
        <w:rPr>
          <w:snapToGrid w:val="0"/>
        </w:rPr>
      </w:pPr>
      <w:bookmarkStart w:id="599"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A53C5F">
        <w:rPr>
          <w:snapToGrid w:val="0"/>
        </w:rPr>
        <w:t>22.4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w:t>
      </w:r>
      <w:r w:rsidRPr="00E605A3">
        <w:rPr>
          <w:snapToGrid w:val="0"/>
        </w:rPr>
        <w:lastRenderedPageBreak/>
        <w:t xml:space="preserve">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599"/>
    </w:p>
    <w:p w14:paraId="449E2A7A" w14:textId="77777777" w:rsidR="000B6F27" w:rsidRPr="00E605A3" w:rsidRDefault="000B6F27" w:rsidP="001E7ECA">
      <w:pPr>
        <w:pStyle w:val="General2"/>
      </w:pPr>
      <w:bookmarkStart w:id="600" w:name="_Toc303950086"/>
      <w:bookmarkStart w:id="601" w:name="_Toc303950853"/>
      <w:bookmarkStart w:id="602" w:name="_Toc303951633"/>
      <w:bookmarkStart w:id="603" w:name="_Toc304135716"/>
      <w:bookmarkEnd w:id="593"/>
      <w:bookmarkEnd w:id="594"/>
      <w:bookmarkEnd w:id="595"/>
      <w:bookmarkEnd w:id="596"/>
      <w:bookmarkEnd w:id="597"/>
      <w:r>
        <w:t>Nothing in this Contract shall prevent:</w:t>
      </w:r>
      <w:bookmarkEnd w:id="600"/>
      <w:bookmarkEnd w:id="601"/>
      <w:bookmarkEnd w:id="602"/>
      <w:bookmarkEnd w:id="603"/>
    </w:p>
    <w:p w14:paraId="02D06EE1" w14:textId="77777777" w:rsidR="000B6F27" w:rsidRPr="00E605A3" w:rsidRDefault="000B6F27" w:rsidP="001E7ECA">
      <w:pPr>
        <w:pStyle w:val="General3"/>
      </w:pPr>
      <w:bookmarkStart w:id="604" w:name="_Toc303950087"/>
      <w:bookmarkStart w:id="605" w:name="_Toc303950854"/>
      <w:bookmarkStart w:id="606" w:name="_Toc303951634"/>
      <w:bookmarkStart w:id="607"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04"/>
      <w:bookmarkEnd w:id="605"/>
      <w:bookmarkEnd w:id="606"/>
      <w:bookmarkEnd w:id="607"/>
      <w:r>
        <w:t xml:space="preserve"> </w:t>
      </w:r>
    </w:p>
    <w:p w14:paraId="113A5813" w14:textId="77777777" w:rsidR="000B6F27" w:rsidRPr="00E605A3" w:rsidRDefault="000B6F27" w:rsidP="001E7ECA">
      <w:pPr>
        <w:pStyle w:val="General3"/>
      </w:pPr>
      <w:bookmarkStart w:id="608" w:name="_Toc303950088"/>
      <w:bookmarkStart w:id="609" w:name="_Toc303950855"/>
      <w:bookmarkStart w:id="610" w:name="_Toc303951635"/>
      <w:bookmarkStart w:id="611"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08"/>
      <w:bookmarkEnd w:id="609"/>
      <w:bookmarkEnd w:id="610"/>
      <w:bookmarkEnd w:id="611"/>
    </w:p>
    <w:p w14:paraId="06519C70" w14:textId="116E7891" w:rsidR="000B6F27" w:rsidRPr="00E605A3" w:rsidRDefault="001C3E1E" w:rsidP="001E7ECA">
      <w:pPr>
        <w:pStyle w:val="General2"/>
      </w:pPr>
      <w:bookmarkStart w:id="612" w:name="_Toc303950089"/>
      <w:bookmarkStart w:id="613" w:name="_Toc303950856"/>
      <w:bookmarkStart w:id="614" w:name="_Toc303951636"/>
      <w:bookmarkStart w:id="615" w:name="_Toc304135719"/>
      <w:r>
        <w:t xml:space="preserve">This </w:t>
      </w:r>
      <w:r w:rsidR="000B6F27">
        <w:t xml:space="preserve">Clause </w:t>
      </w:r>
      <w:r>
        <w:fldChar w:fldCharType="begin"/>
      </w:r>
      <w:r>
        <w:instrText xml:space="preserve"> REF _Ref20744100 \r \h </w:instrText>
      </w:r>
      <w:r>
        <w:fldChar w:fldCharType="separate"/>
      </w:r>
      <w:r w:rsidR="00A53C5F">
        <w:t>22</w:t>
      </w:r>
      <w:r>
        <w:fldChar w:fldCharType="end"/>
      </w:r>
      <w:r w:rsidR="000B6F27">
        <w:t xml:space="preserve"> shall survive the expiry </w:t>
      </w:r>
      <w:bookmarkEnd w:id="612"/>
      <w:bookmarkEnd w:id="613"/>
      <w:bookmarkEnd w:id="614"/>
      <w:bookmarkEnd w:id="615"/>
      <w:r w:rsidR="000B6F27">
        <w:t>of or earlier termination of this Contract for any reason.</w:t>
      </w:r>
    </w:p>
    <w:p w14:paraId="03EB1C67" w14:textId="77777777" w:rsidR="000B6F27" w:rsidRPr="00E605A3" w:rsidRDefault="000B6F27" w:rsidP="001E7ECA">
      <w:pPr>
        <w:pStyle w:val="General1"/>
      </w:pPr>
      <w:bookmarkStart w:id="616" w:name="_Toc290398311"/>
      <w:bookmarkStart w:id="617" w:name="_Toc312422925"/>
      <w:bookmarkStart w:id="618" w:name="_Ref318722987"/>
      <w:bookmarkStart w:id="619" w:name="_Ref318723056"/>
      <w:bookmarkStart w:id="620" w:name="_Ref323652367"/>
      <w:r>
        <w:t>Force majeure</w:t>
      </w:r>
      <w:bookmarkStart w:id="621" w:name="Page_94"/>
      <w:bookmarkEnd w:id="616"/>
      <w:bookmarkEnd w:id="617"/>
      <w:bookmarkEnd w:id="618"/>
      <w:bookmarkEnd w:id="619"/>
      <w:bookmarkEnd w:id="620"/>
      <w:bookmarkEnd w:id="621"/>
    </w:p>
    <w:p w14:paraId="6DAD593B" w14:textId="6E5E77AB" w:rsidR="000B6F27" w:rsidRPr="00E605A3" w:rsidRDefault="000B6F27" w:rsidP="001E7ECA">
      <w:pPr>
        <w:pStyle w:val="General2"/>
      </w:pPr>
      <w:bookmarkStart w:id="622" w:name="_Toc303950090"/>
      <w:bookmarkStart w:id="623" w:name="_Toc303950857"/>
      <w:bookmarkStart w:id="624" w:name="_Toc303951637"/>
      <w:bookmarkStart w:id="625" w:name="_Toc304135720"/>
      <w:r>
        <w:t xml:space="preserve">Subject to Clause </w:t>
      </w:r>
      <w:r>
        <w:fldChar w:fldCharType="begin"/>
      </w:r>
      <w:r>
        <w:instrText xml:space="preserve"> REF _Ref261972953 \r \h  \* MERGEFORMAT </w:instrText>
      </w:r>
      <w:r>
        <w:fldChar w:fldCharType="separate"/>
      </w:r>
      <w:r w:rsidR="00A53C5F">
        <w:t>23.2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22"/>
      <w:bookmarkEnd w:id="623"/>
      <w:bookmarkEnd w:id="624"/>
      <w:bookmarkEnd w:id="625"/>
      <w:r>
        <w:t xml:space="preserve"> </w:t>
      </w:r>
    </w:p>
    <w:p w14:paraId="2E452705" w14:textId="5B4DC00B" w:rsidR="000B6F27" w:rsidRPr="00E605A3" w:rsidRDefault="000B6F27" w:rsidP="001E7ECA">
      <w:pPr>
        <w:pStyle w:val="General2"/>
        <w:rPr>
          <w:rStyle w:val="DeltaViewInsertion"/>
          <w:color w:val="auto"/>
          <w:u w:val="none"/>
        </w:rPr>
      </w:pPr>
      <w:bookmarkStart w:id="626" w:name="_Ref261972953"/>
      <w:bookmarkStart w:id="627" w:name="_Toc303950091"/>
      <w:bookmarkStart w:id="628" w:name="_Toc303950858"/>
      <w:bookmarkStart w:id="629" w:name="_Toc303951638"/>
      <w:bookmarkStart w:id="630"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A53C5F">
        <w:rPr>
          <w:rStyle w:val="DeltaViewInsertion"/>
          <w:color w:val="auto"/>
          <w:u w:val="none"/>
        </w:rPr>
        <w:t>23</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w:t>
      </w:r>
      <w:proofErr w:type="gramStart"/>
      <w:r w:rsidRPr="0E6DE610">
        <w:rPr>
          <w:rStyle w:val="DeltaViewInsertion"/>
          <w:color w:val="auto"/>
          <w:u w:val="none"/>
        </w:rPr>
        <w:t>be considered to be</w:t>
      </w:r>
      <w:proofErr w:type="gramEnd"/>
      <w:r w:rsidRPr="0E6DE610">
        <w:rPr>
          <w:rStyle w:val="DeltaViewInsertion"/>
          <w:color w:val="auto"/>
          <w:u w:val="none"/>
        </w:rPr>
        <w:t xml:space="preserv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26"/>
      <w:bookmarkEnd w:id="627"/>
      <w:bookmarkEnd w:id="628"/>
      <w:bookmarkEnd w:id="629"/>
      <w:bookmarkEnd w:id="630"/>
    </w:p>
    <w:p w14:paraId="2DF6A496" w14:textId="616C61F8" w:rsidR="000B6F27" w:rsidRPr="00E605A3" w:rsidRDefault="000B6F27" w:rsidP="3DCE3930">
      <w:pPr>
        <w:pStyle w:val="General3"/>
        <w:rPr>
          <w:rStyle w:val="DeltaViewInsertion"/>
          <w:color w:val="auto"/>
          <w:u w:val="none"/>
        </w:rPr>
      </w:pPr>
      <w:bookmarkStart w:id="631" w:name="_Toc303950092"/>
      <w:bookmarkStart w:id="632" w:name="_Toc303950859"/>
      <w:bookmarkStart w:id="633" w:name="_Toc303951639"/>
      <w:bookmarkStart w:id="634"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A53C5F">
        <w:t>7</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31"/>
      <w:bookmarkEnd w:id="632"/>
      <w:bookmarkEnd w:id="633"/>
      <w:bookmarkEnd w:id="634"/>
    </w:p>
    <w:p w14:paraId="6A14EA0D" w14:textId="77777777" w:rsidR="000B6F27" w:rsidRPr="00E605A3" w:rsidRDefault="000B6F27" w:rsidP="001E7ECA">
      <w:pPr>
        <w:pStyle w:val="General3"/>
      </w:pPr>
      <w:bookmarkStart w:id="635" w:name="_Toc303950093"/>
      <w:bookmarkStart w:id="636" w:name="_Toc303950860"/>
      <w:bookmarkStart w:id="637" w:name="_Toc303951640"/>
      <w:bookmarkStart w:id="638" w:name="_Toc304135723"/>
      <w:r>
        <w:t xml:space="preserve">the Force Majeure Event does not arise directly or indirectly </w:t>
      </w:r>
      <w:proofErr w:type="gramStart"/>
      <w:r>
        <w:t>as a result of</w:t>
      </w:r>
      <w:proofErr w:type="gramEnd"/>
      <w:r>
        <w:t xml:space="preserve"> any </w:t>
      </w:r>
      <w:r w:rsidR="00B04CB1">
        <w:t>wilful</w:t>
      </w:r>
      <w:r>
        <w:t xml:space="preserve"> or negligent act or default of the Supplier</w:t>
      </w:r>
      <w:bookmarkEnd w:id="635"/>
      <w:bookmarkEnd w:id="636"/>
      <w:bookmarkEnd w:id="637"/>
      <w:bookmarkEnd w:id="638"/>
      <w:r>
        <w:t>; and</w:t>
      </w:r>
    </w:p>
    <w:p w14:paraId="3F63F394" w14:textId="4B856B59"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A53C5F">
        <w:t>23</w:t>
      </w:r>
      <w:r>
        <w:fldChar w:fldCharType="end"/>
      </w:r>
      <w:r>
        <w:t xml:space="preserve">. </w:t>
      </w:r>
    </w:p>
    <w:p w14:paraId="78843C18" w14:textId="656460D5" w:rsidR="000B6F27" w:rsidRPr="00E605A3" w:rsidRDefault="000B6F27" w:rsidP="001E7ECA">
      <w:pPr>
        <w:pStyle w:val="General2"/>
      </w:pPr>
      <w:bookmarkStart w:id="639" w:name="_Toc303950094"/>
      <w:bookmarkStart w:id="640" w:name="_Toc303950861"/>
      <w:bookmarkStart w:id="641" w:name="_Toc303951641"/>
      <w:bookmarkStart w:id="642"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39"/>
      <w:bookmarkEnd w:id="640"/>
      <w:bookmarkEnd w:id="641"/>
      <w:bookmarkEnd w:id="642"/>
    </w:p>
    <w:p w14:paraId="040261EE" w14:textId="6246DFF9" w:rsidR="000B6F27" w:rsidRPr="00E605A3" w:rsidRDefault="000B6F27" w:rsidP="001E7ECA">
      <w:pPr>
        <w:pStyle w:val="General2"/>
      </w:pPr>
      <w:bookmarkStart w:id="643" w:name="_Toc303950095"/>
      <w:bookmarkStart w:id="644" w:name="_Toc303950862"/>
      <w:bookmarkStart w:id="645" w:name="_Toc303951642"/>
      <w:bookmarkStart w:id="646" w:name="_Toc304135725"/>
      <w:r>
        <w:t>Where the Force Majeure Event affects the Supplier’s ability to perform part of its obligations under the Contract</w:t>
      </w:r>
      <w:r w:rsidR="00214EA0">
        <w:t>,</w:t>
      </w:r>
      <w:r>
        <w:t xml:space="preserve"> the Supplier shall fulfil all such contractual </w:t>
      </w:r>
      <w:r>
        <w:lastRenderedPageBreak/>
        <w:t>obligations that are not so affected and shall not be relieved from its liability to do so.</w:t>
      </w:r>
      <w:bookmarkEnd w:id="643"/>
      <w:bookmarkEnd w:id="644"/>
      <w:bookmarkEnd w:id="645"/>
      <w:bookmarkEnd w:id="646"/>
    </w:p>
    <w:p w14:paraId="6A7388A7" w14:textId="77777777" w:rsidR="000B6F27" w:rsidRPr="00E605A3" w:rsidRDefault="000B6F27" w:rsidP="001E7ECA">
      <w:pPr>
        <w:pStyle w:val="General2"/>
      </w:pPr>
      <w:bookmarkStart w:id="647" w:name="_Toc303950096"/>
      <w:bookmarkStart w:id="648" w:name="_Toc303950863"/>
      <w:bookmarkStart w:id="649" w:name="_Toc303951643"/>
      <w:bookmarkStart w:id="650"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47"/>
      <w:bookmarkEnd w:id="648"/>
      <w:bookmarkEnd w:id="649"/>
      <w:bookmarkEnd w:id="650"/>
    </w:p>
    <w:p w14:paraId="6D4E5A6A" w14:textId="77777777" w:rsidR="000B6F27" w:rsidRPr="00E605A3" w:rsidRDefault="000B6F27" w:rsidP="001E7ECA">
      <w:pPr>
        <w:pStyle w:val="General2"/>
      </w:pPr>
      <w:bookmarkStart w:id="651" w:name="_Toc303950097"/>
      <w:bookmarkStart w:id="652" w:name="_Toc303950864"/>
      <w:bookmarkStart w:id="653" w:name="_Toc303951644"/>
      <w:bookmarkStart w:id="654" w:name="_Toc304135727"/>
      <w:r>
        <w:t xml:space="preserve">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w:t>
      </w:r>
      <w:proofErr w:type="gramStart"/>
      <w:r>
        <w:t>in order for</w:t>
      </w:r>
      <w:proofErr w:type="gramEnd"/>
      <w:r>
        <w:t xml:space="preserve"> it to perform its obligations.</w:t>
      </w:r>
      <w:bookmarkEnd w:id="651"/>
      <w:bookmarkEnd w:id="652"/>
      <w:bookmarkEnd w:id="653"/>
      <w:bookmarkEnd w:id="654"/>
    </w:p>
    <w:p w14:paraId="71EF75FD" w14:textId="77777777" w:rsidR="000B6F27" w:rsidRPr="00E605A3" w:rsidRDefault="000B6F27" w:rsidP="001E7ECA">
      <w:pPr>
        <w:pStyle w:val="General2"/>
      </w:pPr>
      <w:bookmarkStart w:id="655" w:name="_Ref286134971"/>
      <w:bookmarkStart w:id="656" w:name="_Toc303950098"/>
      <w:bookmarkStart w:id="657" w:name="_Toc303950865"/>
      <w:bookmarkStart w:id="658" w:name="_Toc303951645"/>
      <w:bookmarkStart w:id="659" w:name="_Toc304135728"/>
      <w:r>
        <w:t>The Party claiming relief shall notify the other in writing as soon as the consequences of the Force Majeure Event have ceased and of when performance of its affected obligations can be resumed.</w:t>
      </w:r>
      <w:bookmarkEnd w:id="655"/>
      <w:bookmarkEnd w:id="656"/>
      <w:bookmarkEnd w:id="657"/>
      <w:bookmarkEnd w:id="658"/>
      <w:bookmarkEnd w:id="659"/>
    </w:p>
    <w:p w14:paraId="0A8E50E4" w14:textId="4E8A4F1D" w:rsidR="000B6F27" w:rsidRPr="00E605A3" w:rsidRDefault="000B6F27" w:rsidP="001E7ECA">
      <w:pPr>
        <w:pStyle w:val="General2"/>
      </w:pPr>
      <w:bookmarkStart w:id="660" w:name="_Ref352787746"/>
      <w:bookmarkStart w:id="661" w:name="_Ref286163184"/>
      <w:bookmarkStart w:id="662" w:name="_Toc303950099"/>
      <w:bookmarkStart w:id="663" w:name="_Toc303950866"/>
      <w:bookmarkStart w:id="664" w:name="_Toc303951646"/>
      <w:bookmarkStart w:id="665" w:name="_Toc304135729"/>
      <w:r>
        <w:t xml:space="preserve">If the Supplier is prevented from performance of its obligations </w:t>
      </w:r>
      <w:proofErr w:type="gramStart"/>
      <w:r>
        <w:t>as a result of</w:t>
      </w:r>
      <w:proofErr w:type="gramEnd"/>
      <w:r>
        <w:t xml:space="preserve"> a Force Majeure Event, the Authority may at any time</w:t>
      </w:r>
      <w:r w:rsidR="00214EA0">
        <w:t>,</w:t>
      </w:r>
      <w:r>
        <w:t xml:space="preserve"> if the Force Majeure Event subsists for thirty (30) days or more, terminate this Contract by issuing a Termination Notice to the Supplier.</w:t>
      </w:r>
      <w:bookmarkEnd w:id="660"/>
      <w:r>
        <w:t xml:space="preserve"> </w:t>
      </w:r>
      <w:bookmarkEnd w:id="661"/>
      <w:bookmarkEnd w:id="662"/>
      <w:bookmarkEnd w:id="663"/>
      <w:bookmarkEnd w:id="664"/>
      <w:bookmarkEnd w:id="665"/>
    </w:p>
    <w:p w14:paraId="10C1F68D" w14:textId="37E55EAB"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A53C5F">
        <w:t>23.8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A53C5F">
        <w:t>23.10</w:t>
      </w:r>
      <w:r>
        <w:fldChar w:fldCharType="end"/>
      </w:r>
      <w:r>
        <w:t xml:space="preserve"> of this</w:t>
      </w:r>
      <w:r w:rsidR="006355E3">
        <w:t xml:space="preserve"> Schedule 2</w:t>
      </w:r>
      <w:r>
        <w:t>, neither Party shall have any liability to the other.</w:t>
      </w:r>
    </w:p>
    <w:p w14:paraId="7C1C29C7" w14:textId="6CD08760" w:rsidR="000B6F27" w:rsidRPr="00E605A3" w:rsidRDefault="000B6F27" w:rsidP="001E7ECA">
      <w:pPr>
        <w:pStyle w:val="General2"/>
      </w:pPr>
      <w:bookmarkStart w:id="666"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A53C5F">
        <w:t>23.8</w:t>
      </w:r>
      <w:r>
        <w:fldChar w:fldCharType="end"/>
      </w:r>
      <w:r>
        <w:t xml:space="preserve"> of this</w:t>
      </w:r>
      <w:r w:rsidR="006355E3">
        <w:t xml:space="preserve"> Schedule 2</w:t>
      </w:r>
      <w:r>
        <w:t xml:space="preserve"> shall continue in full force and effect unless otherwise specified in this Contract.</w:t>
      </w:r>
      <w:bookmarkEnd w:id="666"/>
    </w:p>
    <w:p w14:paraId="5F7BBE16" w14:textId="77777777" w:rsidR="000B6F27" w:rsidRPr="00E605A3" w:rsidRDefault="000B6F27" w:rsidP="001E7ECA">
      <w:pPr>
        <w:pStyle w:val="General1"/>
      </w:pPr>
      <w:bookmarkStart w:id="667" w:name="_Ref260055410"/>
      <w:bookmarkStart w:id="668" w:name="_Toc262044424"/>
      <w:bookmarkStart w:id="669" w:name="_Toc290398312"/>
      <w:bookmarkStart w:id="670" w:name="_Toc312422926"/>
      <w:bookmarkStart w:id="671" w:name="_Toc283979124"/>
      <w:r>
        <w:t>Records retention and right of audit</w:t>
      </w:r>
      <w:bookmarkEnd w:id="667"/>
      <w:bookmarkEnd w:id="668"/>
      <w:bookmarkEnd w:id="669"/>
      <w:bookmarkEnd w:id="670"/>
      <w:r>
        <w:t xml:space="preserve"> </w:t>
      </w:r>
      <w:bookmarkStart w:id="672" w:name="Page_95"/>
      <w:bookmarkEnd w:id="671"/>
      <w:bookmarkEnd w:id="672"/>
    </w:p>
    <w:p w14:paraId="29384981" w14:textId="0B44FF08" w:rsidR="000B6F27" w:rsidRPr="00E605A3" w:rsidRDefault="000B6F27" w:rsidP="001E7ECA">
      <w:pPr>
        <w:pStyle w:val="General2"/>
      </w:pPr>
      <w:bookmarkStart w:id="673" w:name="_Toc303950100"/>
      <w:bookmarkStart w:id="674" w:name="_Toc303950867"/>
      <w:bookmarkStart w:id="675" w:name="_Toc303951647"/>
      <w:bookmarkStart w:id="676" w:name="_Toc304135730"/>
      <w:bookmarkStart w:id="677" w:name="_Ref318723263"/>
      <w:r>
        <w:t xml:space="preserve">Subject to any statutory requirement and Clause </w:t>
      </w:r>
      <w:r>
        <w:fldChar w:fldCharType="begin"/>
      </w:r>
      <w:r>
        <w:instrText xml:space="preserve"> REF _Ref318723425 \r \h  \* MERGEFORMAT </w:instrText>
      </w:r>
      <w:r>
        <w:fldChar w:fldCharType="separate"/>
      </w:r>
      <w:r w:rsidR="00A53C5F">
        <w:t>24.2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673"/>
      <w:bookmarkEnd w:id="674"/>
      <w:bookmarkEnd w:id="675"/>
      <w:bookmarkEnd w:id="676"/>
      <w:bookmarkEnd w:id="677"/>
      <w:r>
        <w:t xml:space="preserve"> </w:t>
      </w:r>
    </w:p>
    <w:p w14:paraId="6F68A8D6" w14:textId="6CBD19E4" w:rsidR="000B6F27" w:rsidRPr="00E605A3" w:rsidRDefault="000B6F27" w:rsidP="001E7ECA">
      <w:pPr>
        <w:pStyle w:val="General2"/>
      </w:pPr>
      <w:bookmarkStart w:id="678" w:name="_Ref318723425"/>
      <w:r>
        <w:t>Where any records could be relevant to a claim for personal injury</w:t>
      </w:r>
      <w:r w:rsidR="00214EA0">
        <w:t>,</w:t>
      </w:r>
      <w:r>
        <w:t xml:space="preserve"> such records</w:t>
      </w:r>
      <w:bookmarkEnd w:id="678"/>
      <w:r>
        <w:t xml:space="preserve"> shall be kept secure and maintained for a period of </w:t>
      </w:r>
      <w:proofErr w:type="gramStart"/>
      <w:r>
        <w:t>twenty one</w:t>
      </w:r>
      <w:proofErr w:type="gramEnd"/>
      <w:r>
        <w:t xml:space="preserve"> (21) years from the date of expiry or earlier termination of this Contract. </w:t>
      </w:r>
    </w:p>
    <w:p w14:paraId="1D2204D1" w14:textId="573C453A" w:rsidR="000B6F27" w:rsidRPr="00E605A3" w:rsidRDefault="000B6F27" w:rsidP="001E7ECA">
      <w:pPr>
        <w:pStyle w:val="General2"/>
      </w:pPr>
      <w:bookmarkStart w:id="679" w:name="_Toc303950105"/>
      <w:bookmarkStart w:id="680" w:name="_Toc303950872"/>
      <w:bookmarkStart w:id="681" w:name="_Toc303951652"/>
      <w:bookmarkStart w:id="682" w:name="_Toc304135735"/>
      <w:bookmarkStart w:id="683" w:name="_Toc303950101"/>
      <w:bookmarkStart w:id="684" w:name="_Toc303950868"/>
      <w:bookmarkStart w:id="685" w:name="_Toc303951648"/>
      <w:bookmarkStart w:id="686"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679"/>
      <w:bookmarkEnd w:id="680"/>
      <w:bookmarkEnd w:id="681"/>
      <w:bookmarkEnd w:id="682"/>
      <w:r>
        <w:t xml:space="preserve"> </w:t>
      </w:r>
    </w:p>
    <w:p w14:paraId="3D1F8F22" w14:textId="3E38A4E7" w:rsidR="000B6F27" w:rsidRPr="00E605A3" w:rsidRDefault="000B6F27" w:rsidP="001E7ECA">
      <w:pPr>
        <w:pStyle w:val="General2"/>
      </w:pPr>
      <w:bookmarkStart w:id="687" w:name="_Toc303950106"/>
      <w:bookmarkStart w:id="688" w:name="_Toc303950873"/>
      <w:bookmarkStart w:id="689" w:name="_Toc303951653"/>
      <w:bookmarkStart w:id="690" w:name="_Toc304135736"/>
      <w:r>
        <w:t xml:space="preserve">Should the Supplier Sub-contract any of its obligations under this Contract, the Authority shall have the right to audit and inspect such third party. The </w:t>
      </w:r>
      <w:r>
        <w:lastRenderedPageBreak/>
        <w:t>Supplier shall procure permission for the Authority or its authorised representative</w:t>
      </w:r>
      <w:r w:rsidR="00A90D7F">
        <w:t>,</w:t>
      </w:r>
      <w:r>
        <w:t xml:space="preserve"> during normal business hours</w:t>
      </w:r>
      <w:r w:rsidR="00A90D7F">
        <w:t>,</w:t>
      </w:r>
      <w:r>
        <w:t xml:space="preserve"> no more than once in any twelve (12) </w:t>
      </w:r>
      <w:proofErr w:type="gramStart"/>
      <w:r>
        <w:t xml:space="preserve">months, </w:t>
      </w:r>
      <w:r w:rsidR="00A90D7F">
        <w:t>and</w:t>
      </w:r>
      <w:proofErr w:type="gramEnd"/>
      <w:r w:rsidR="00A90D7F">
        <w:t xml:space="preserve">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87"/>
      <w:bookmarkEnd w:id="688"/>
      <w:bookmarkEnd w:id="689"/>
      <w:bookmarkEnd w:id="690"/>
    </w:p>
    <w:p w14:paraId="7EC2D095" w14:textId="1E1AFBCD" w:rsidR="000B6F27" w:rsidRPr="00E605A3" w:rsidRDefault="000B6F27" w:rsidP="001E7ECA">
      <w:pPr>
        <w:pStyle w:val="General2"/>
      </w:pPr>
      <w:r>
        <w:t xml:space="preserve">The Supplier shall grant to the Authority or its authorised representative such access to those records as they may reasonably require </w:t>
      </w:r>
      <w:proofErr w:type="gramStart"/>
      <w:r>
        <w:t>in order to</w:t>
      </w:r>
      <w:proofErr w:type="gramEnd"/>
      <w:r>
        <w:t xml:space="preserve"> check the Supplier’s compliance with this Contract for the purposes of:</w:t>
      </w:r>
      <w:bookmarkEnd w:id="683"/>
      <w:bookmarkEnd w:id="684"/>
      <w:bookmarkEnd w:id="685"/>
      <w:bookmarkEnd w:id="686"/>
    </w:p>
    <w:p w14:paraId="12C8DE0A" w14:textId="77777777" w:rsidR="000B6F27" w:rsidRPr="00E605A3" w:rsidRDefault="000B6F27" w:rsidP="001E7ECA">
      <w:pPr>
        <w:pStyle w:val="General3"/>
      </w:pPr>
      <w:bookmarkStart w:id="691" w:name="_Toc303950102"/>
      <w:bookmarkStart w:id="692" w:name="_Toc303950869"/>
      <w:bookmarkStart w:id="693" w:name="_Toc303951649"/>
      <w:bookmarkStart w:id="694" w:name="_Toc304135732"/>
      <w:r>
        <w:t>the examination and certification of the Authority’s accounts; or</w:t>
      </w:r>
      <w:bookmarkEnd w:id="691"/>
      <w:bookmarkEnd w:id="692"/>
      <w:bookmarkEnd w:id="693"/>
      <w:bookmarkEnd w:id="694"/>
    </w:p>
    <w:p w14:paraId="3EFAED7D" w14:textId="77777777" w:rsidR="000B6F27" w:rsidRPr="00E605A3" w:rsidRDefault="000B6F27" w:rsidP="001E7ECA">
      <w:pPr>
        <w:pStyle w:val="General3"/>
      </w:pPr>
      <w:bookmarkStart w:id="695" w:name="_Toc303950103"/>
      <w:bookmarkStart w:id="696" w:name="_Toc303950870"/>
      <w:bookmarkStart w:id="697" w:name="_Toc303951650"/>
      <w:bookmarkStart w:id="698" w:name="_Toc304135733"/>
      <w:r>
        <w:t>any examination pursuant to section 6(1) of the National Audit Act 1983 of the economic efficiency and effectiveness with which the Authority has used its resources.</w:t>
      </w:r>
      <w:bookmarkEnd w:id="695"/>
      <w:bookmarkEnd w:id="696"/>
      <w:bookmarkEnd w:id="697"/>
      <w:bookmarkEnd w:id="698"/>
    </w:p>
    <w:p w14:paraId="3B75B5AB" w14:textId="0AE07916" w:rsidR="000B6F27" w:rsidRPr="00E605A3" w:rsidRDefault="000B6F27" w:rsidP="001E7ECA">
      <w:pPr>
        <w:pStyle w:val="General2"/>
      </w:pPr>
      <w:bookmarkStart w:id="699" w:name="_Toc303950104"/>
      <w:bookmarkStart w:id="700" w:name="_Toc303950871"/>
      <w:bookmarkStart w:id="701" w:name="_Toc303951651"/>
      <w:bookmarkStart w:id="702"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A53C5F">
        <w:t>24</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699"/>
      <w:bookmarkEnd w:id="700"/>
      <w:bookmarkEnd w:id="701"/>
      <w:bookmarkEnd w:id="702"/>
    </w:p>
    <w:p w14:paraId="2DC7321F" w14:textId="77777777" w:rsidR="000B6F27" w:rsidRPr="00E605A3" w:rsidRDefault="000B6F27" w:rsidP="001E7ECA">
      <w:pPr>
        <w:pStyle w:val="General2"/>
      </w:pPr>
      <w:r>
        <w:t xml:space="preserve">The Supplier shall provide reasonable cooperation to the Authority, its </w:t>
      </w:r>
      <w:proofErr w:type="gramStart"/>
      <w:r>
        <w:t>representatives</w:t>
      </w:r>
      <w:proofErr w:type="gramEnd"/>
      <w:r>
        <w:t xml:space="preserve">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03" w:name="_Toc290398313"/>
      <w:bookmarkStart w:id="704" w:name="_Toc312422927"/>
      <w:bookmarkStart w:id="705" w:name="_Ref323652391"/>
      <w:r>
        <w:t>Conflicts of interest and the prevention of fraud</w:t>
      </w:r>
      <w:bookmarkStart w:id="706" w:name="Page_96"/>
      <w:bookmarkEnd w:id="703"/>
      <w:bookmarkEnd w:id="704"/>
      <w:bookmarkEnd w:id="705"/>
      <w:bookmarkEnd w:id="706"/>
    </w:p>
    <w:p w14:paraId="7CB69A7A" w14:textId="77777777" w:rsidR="000B6F27" w:rsidRPr="00E605A3" w:rsidRDefault="000B6F27" w:rsidP="001E7ECA">
      <w:pPr>
        <w:pStyle w:val="General2"/>
      </w:pPr>
      <w:bookmarkStart w:id="707" w:name="_Toc303950107"/>
      <w:bookmarkStart w:id="708" w:name="_Toc303950874"/>
      <w:bookmarkStart w:id="709" w:name="_Toc303951654"/>
      <w:bookmarkStart w:id="710"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07"/>
      <w:bookmarkEnd w:id="708"/>
      <w:bookmarkEnd w:id="709"/>
      <w:bookmarkEnd w:id="710"/>
    </w:p>
    <w:p w14:paraId="045125FF" w14:textId="3B074A00" w:rsidR="000B6F27" w:rsidRPr="00E605A3" w:rsidRDefault="000B6F27" w:rsidP="001E7ECA">
      <w:pPr>
        <w:pStyle w:val="General2"/>
      </w:pPr>
      <w:bookmarkStart w:id="711" w:name="_Ref286068827"/>
      <w:bookmarkStart w:id="712" w:name="_Toc303950108"/>
      <w:bookmarkStart w:id="713" w:name="_Toc303950875"/>
      <w:bookmarkStart w:id="714" w:name="_Toc303951655"/>
      <w:bookmarkStart w:id="715"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A53C5F">
        <w:t>25.2</w:t>
      </w:r>
      <w:r>
        <w:fldChar w:fldCharType="end"/>
      </w:r>
      <w:r>
        <w:t xml:space="preserve"> shall not </w:t>
      </w:r>
      <w:r>
        <w:lastRenderedPageBreak/>
        <w:t>prejudice or affect any right of action or remedy which shall have accrued or shall subsequently accrue to the Authority.</w:t>
      </w:r>
      <w:bookmarkEnd w:id="711"/>
      <w:bookmarkEnd w:id="712"/>
      <w:bookmarkEnd w:id="713"/>
      <w:bookmarkEnd w:id="714"/>
      <w:bookmarkEnd w:id="715"/>
    </w:p>
    <w:p w14:paraId="382B5BDD" w14:textId="0D08DF88" w:rsidR="000B6F27" w:rsidRPr="00E605A3" w:rsidRDefault="000B6F27" w:rsidP="001E7ECA">
      <w:pPr>
        <w:pStyle w:val="General2"/>
      </w:pPr>
      <w:bookmarkStart w:id="716" w:name="_Ref286068886"/>
      <w:bookmarkStart w:id="717" w:name="_Toc303950109"/>
      <w:bookmarkStart w:id="718" w:name="_Toc303950876"/>
      <w:bookmarkStart w:id="719" w:name="_Toc303951656"/>
      <w:bookmarkStart w:id="720" w:name="_Toc304135739"/>
      <w:r>
        <w:t>The Supplier shall take all reasonable steps to prevent Fraud by Staff and</w:t>
      </w:r>
      <w:r w:rsidR="00F120A9">
        <w:t>/</w:t>
      </w:r>
      <w:r w:rsidR="00A90D7F">
        <w:t>or</w:t>
      </w:r>
      <w:r>
        <w:t xml:space="preserve"> the Supplier (including its owners, </w:t>
      </w:r>
      <w:proofErr w:type="gramStart"/>
      <w:r>
        <w:t>members</w:t>
      </w:r>
      <w:proofErr w:type="gramEnd"/>
      <w:r>
        <w:t xml:space="preserve"> and directors). The Supplier shall notify the Authority immediately if it has reason to suspect that any Fraud has occurred or is occurring or is likely to occur.</w:t>
      </w:r>
      <w:bookmarkEnd w:id="716"/>
      <w:bookmarkEnd w:id="717"/>
      <w:bookmarkEnd w:id="718"/>
      <w:bookmarkEnd w:id="719"/>
      <w:bookmarkEnd w:id="720"/>
      <w:r>
        <w:t xml:space="preserve"> </w:t>
      </w:r>
    </w:p>
    <w:p w14:paraId="726FF7E9" w14:textId="77777777" w:rsidR="000B6F27" w:rsidRPr="00E605A3" w:rsidRDefault="000B6F27" w:rsidP="001E7ECA">
      <w:pPr>
        <w:pStyle w:val="General2"/>
      </w:pPr>
      <w:bookmarkStart w:id="721" w:name="_Ref286163234"/>
      <w:bookmarkStart w:id="722" w:name="_Toc303950110"/>
      <w:bookmarkStart w:id="723" w:name="_Toc303950877"/>
      <w:bookmarkStart w:id="724" w:name="_Toc303951657"/>
      <w:bookmarkStart w:id="725" w:name="_Toc304135740"/>
      <w:r>
        <w:t xml:space="preserve">If the Supplier or its Staff commits Fraud the Authority may terminate this Contract and recover from the </w:t>
      </w:r>
      <w:proofErr w:type="gramStart"/>
      <w:r>
        <w:t>Supplier</w:t>
      </w:r>
      <w:proofErr w:type="gramEnd"/>
      <w:r>
        <w:t xml:space="preserve"> the amount of any direct loss suffered by the Authority resulting from the termination.</w:t>
      </w:r>
      <w:bookmarkEnd w:id="721"/>
      <w:bookmarkEnd w:id="722"/>
      <w:bookmarkEnd w:id="723"/>
      <w:bookmarkEnd w:id="724"/>
      <w:bookmarkEnd w:id="725"/>
    </w:p>
    <w:p w14:paraId="4C86A28D" w14:textId="77777777" w:rsidR="000B6F27" w:rsidRPr="00E605A3" w:rsidRDefault="000B6F27" w:rsidP="001E7ECA">
      <w:pPr>
        <w:pStyle w:val="General1"/>
      </w:pPr>
      <w:bookmarkStart w:id="726" w:name="Page_97"/>
      <w:bookmarkStart w:id="727" w:name="_Ref318788437"/>
      <w:bookmarkEnd w:id="726"/>
      <w:r>
        <w:t>Equality and human rights</w:t>
      </w:r>
      <w:bookmarkEnd w:id="727"/>
    </w:p>
    <w:p w14:paraId="6416CD44" w14:textId="77777777" w:rsidR="000B6F27" w:rsidRPr="00E605A3" w:rsidRDefault="000B6F27" w:rsidP="001E7ECA">
      <w:pPr>
        <w:pStyle w:val="General2"/>
      </w:pPr>
      <w:bookmarkStart w:id="728" w:name="_Ref286220495"/>
      <w:bookmarkStart w:id="729" w:name="_Toc290398316"/>
      <w:bookmarkStart w:id="730"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 xml:space="preserve">in the management of its affairs and the development of its equality and diversity policies, cooperate with the Authority </w:t>
      </w:r>
      <w:proofErr w:type="gramStart"/>
      <w:r>
        <w:t>in light of</w:t>
      </w:r>
      <w:proofErr w:type="gramEnd"/>
      <w:r>
        <w:t xml:space="preserve">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w:t>
      </w:r>
      <w:proofErr w:type="gramStart"/>
      <w:r>
        <w:t>orientation</w:t>
      </w:r>
      <w:proofErr w:type="gramEnd"/>
      <w:r>
        <w:t xml:space="preserve"> and age; and</w:t>
      </w:r>
    </w:p>
    <w:p w14:paraId="26434FD4" w14:textId="5A8A6F32"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A53C5F">
        <w:t>26</w:t>
      </w:r>
      <w:r>
        <w:fldChar w:fldCharType="end"/>
      </w:r>
      <w:r>
        <w:t xml:space="preserve">. </w:t>
      </w:r>
    </w:p>
    <w:p w14:paraId="7F5A3262" w14:textId="13B1C531"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A53C5F">
        <w:t>26</w:t>
      </w:r>
      <w:r>
        <w:fldChar w:fldCharType="end"/>
      </w:r>
      <w:r>
        <w:t>.</w:t>
      </w:r>
    </w:p>
    <w:p w14:paraId="424BC68C" w14:textId="77777777" w:rsidR="000B6F27" w:rsidRPr="00E605A3" w:rsidRDefault="000B6F27" w:rsidP="001E7ECA">
      <w:pPr>
        <w:pStyle w:val="General1"/>
      </w:pPr>
      <w:r>
        <w:t>Notice</w:t>
      </w:r>
      <w:bookmarkStart w:id="731" w:name="Page_99"/>
      <w:bookmarkEnd w:id="728"/>
      <w:bookmarkEnd w:id="729"/>
      <w:bookmarkEnd w:id="730"/>
      <w:bookmarkEnd w:id="731"/>
    </w:p>
    <w:p w14:paraId="700CC6E4" w14:textId="1BF7969B" w:rsidR="000B6F27" w:rsidRPr="00E605A3" w:rsidRDefault="000B6F27" w:rsidP="001E7ECA">
      <w:pPr>
        <w:pStyle w:val="General2"/>
      </w:pPr>
      <w:bookmarkStart w:id="732" w:name="_Toc303950129"/>
      <w:bookmarkStart w:id="733" w:name="_Toc303950896"/>
      <w:bookmarkStart w:id="734" w:name="_Toc303951676"/>
      <w:bookmarkStart w:id="735" w:name="_Toc304135759"/>
      <w:r>
        <w:t xml:space="preserve">Subject to Clause </w:t>
      </w:r>
      <w:r>
        <w:fldChar w:fldCharType="begin"/>
      </w:r>
      <w:r>
        <w:instrText xml:space="preserve"> REF _Ref20744161 \r \h </w:instrText>
      </w:r>
      <w:r>
        <w:fldChar w:fldCharType="separate"/>
      </w:r>
      <w:r w:rsidR="00A53C5F">
        <w:t>22.5</w:t>
      </w:r>
      <w:r>
        <w:fldChar w:fldCharType="end"/>
      </w:r>
      <w:r>
        <w:t xml:space="preserve"> of Schedule 2, any notice required to be given by either Party under this Contract shall be in writing quoting the date of the Contract and shall be delivered by hand or sent by prepaid first class recorded delivery</w:t>
      </w:r>
      <w:bookmarkEnd w:id="732"/>
      <w:bookmarkEnd w:id="733"/>
      <w:bookmarkEnd w:id="734"/>
      <w:bookmarkEnd w:id="735"/>
      <w:r>
        <w:t xml:space="preserve"> or by email to the person referred to in the Key Provisions or such other person as </w:t>
      </w:r>
      <w:r w:rsidR="00C109D2">
        <w:t xml:space="preserve">a </w:t>
      </w:r>
      <w:r>
        <w:t>Party may inform the other Party in writing from time to time.</w:t>
      </w:r>
    </w:p>
    <w:p w14:paraId="35371775" w14:textId="77777777" w:rsidR="000B6F27" w:rsidRPr="00E605A3" w:rsidRDefault="000B6F27" w:rsidP="001E7ECA">
      <w:pPr>
        <w:pStyle w:val="General2"/>
      </w:pPr>
      <w:bookmarkStart w:id="736" w:name="_Toc303950132"/>
      <w:bookmarkStart w:id="737" w:name="_Toc303950899"/>
      <w:bookmarkStart w:id="738" w:name="_Toc303951679"/>
      <w:bookmarkStart w:id="739" w:name="_Toc304135762"/>
      <w:r>
        <w:t>A notice shall be treated as having been received:</w:t>
      </w:r>
      <w:bookmarkEnd w:id="736"/>
      <w:bookmarkEnd w:id="737"/>
      <w:bookmarkEnd w:id="738"/>
      <w:bookmarkEnd w:id="739"/>
    </w:p>
    <w:p w14:paraId="1D8BBC72" w14:textId="764F62A9" w:rsidR="000B6F27" w:rsidRPr="00E605A3" w:rsidRDefault="000B6F27" w:rsidP="001E7ECA">
      <w:pPr>
        <w:pStyle w:val="General3"/>
      </w:pPr>
      <w:bookmarkStart w:id="740" w:name="_Toc303950133"/>
      <w:bookmarkStart w:id="741" w:name="_Toc303950900"/>
      <w:bookmarkStart w:id="742" w:name="_Toc303951680"/>
      <w:bookmarkStart w:id="743" w:name="_Toc304135763"/>
      <w:r>
        <w:lastRenderedPageBreak/>
        <w:t>if delivered by hand within normal business hours when so delivered</w:t>
      </w:r>
      <w:r w:rsidR="00C109D2">
        <w:t>,</w:t>
      </w:r>
      <w:r>
        <w:t xml:space="preserve"> or, if delivered by hand outside normal business hours, at the next start of normal business hours; or</w:t>
      </w:r>
      <w:bookmarkEnd w:id="740"/>
      <w:bookmarkEnd w:id="741"/>
      <w:bookmarkEnd w:id="742"/>
      <w:bookmarkEnd w:id="743"/>
    </w:p>
    <w:p w14:paraId="14C92C32" w14:textId="77777777" w:rsidR="000B6F27" w:rsidRPr="00E605A3" w:rsidRDefault="000B6F27" w:rsidP="001E7ECA">
      <w:pPr>
        <w:pStyle w:val="General3"/>
      </w:pPr>
      <w:bookmarkStart w:id="744" w:name="_Toc303950134"/>
      <w:bookmarkStart w:id="745" w:name="_Toc303950901"/>
      <w:bookmarkStart w:id="746" w:name="_Toc303951681"/>
      <w:bookmarkStart w:id="747" w:name="_Toc304135764"/>
      <w:r>
        <w:t xml:space="preserve">if sent by first class recorded delivery mail on a normal Business Day, at 9.00 am on the second Business Day </w:t>
      </w:r>
      <w:proofErr w:type="gramStart"/>
      <w:r>
        <w:t>subsequent to</w:t>
      </w:r>
      <w:proofErr w:type="gramEnd"/>
      <w:r>
        <w:t xml:space="preserve"> the day of posting, or, if the notice was not posted on a Business Day, at 9.00 am on the third Business Day subsequent to the day of posting</w:t>
      </w:r>
      <w:bookmarkEnd w:id="744"/>
      <w:bookmarkEnd w:id="745"/>
      <w:bookmarkEnd w:id="746"/>
      <w:bookmarkEnd w:id="747"/>
      <w:r>
        <w:t xml:space="preserve">; or </w:t>
      </w:r>
    </w:p>
    <w:p w14:paraId="04B13849" w14:textId="466054B5" w:rsidR="000B6F27" w:rsidRPr="00E605A3" w:rsidRDefault="000B6F27" w:rsidP="001E7ECA">
      <w:pPr>
        <w:pStyle w:val="General3"/>
      </w:pPr>
      <w:r>
        <w:t>if sent by email, if sent within normal business hours when so sent</w:t>
      </w:r>
      <w:r w:rsidR="00C109D2">
        <w:t>,</w:t>
      </w:r>
      <w:r>
        <w:t xml:space="preserve"> or, if sent outside normal business hours, at the next start of normal business hours</w:t>
      </w:r>
      <w:r w:rsidR="00C109D2">
        <w:t>,</w:t>
      </w:r>
      <w:r>
        <w:t xml:space="preserve"> provided the sender has either received an electronic confirmation of delivery or has telephoned the recipient to inform the recipient that the email has been sent. </w:t>
      </w:r>
    </w:p>
    <w:p w14:paraId="1DC8EBE3" w14:textId="327245A2" w:rsidR="000B6F27" w:rsidRPr="00E605A3" w:rsidRDefault="000B6F27" w:rsidP="001E7ECA">
      <w:pPr>
        <w:pStyle w:val="General1"/>
      </w:pPr>
      <w:bookmarkStart w:id="748" w:name="_Toc290398317"/>
      <w:bookmarkStart w:id="749" w:name="_Toc312422931"/>
      <w:bookmarkStart w:id="750" w:name="_Ref323652439"/>
      <w:r>
        <w:t xml:space="preserve">Assignment, </w:t>
      </w:r>
      <w:proofErr w:type="gramStart"/>
      <w:r>
        <w:t>novation</w:t>
      </w:r>
      <w:proofErr w:type="gramEnd"/>
      <w:r>
        <w:t xml:space="preserve"> and Sub-contracting</w:t>
      </w:r>
      <w:bookmarkStart w:id="751" w:name="Page_100"/>
      <w:bookmarkEnd w:id="748"/>
      <w:bookmarkEnd w:id="749"/>
      <w:bookmarkEnd w:id="750"/>
      <w:bookmarkEnd w:id="751"/>
    </w:p>
    <w:p w14:paraId="400E331D" w14:textId="3D6F00D3" w:rsidR="000B6F27" w:rsidRPr="00E605A3" w:rsidRDefault="000B6F27" w:rsidP="001E7ECA">
      <w:pPr>
        <w:pStyle w:val="General2"/>
      </w:pPr>
      <w:bookmarkStart w:id="752" w:name="_Ref286069904"/>
      <w:bookmarkStart w:id="753" w:name="_Toc303950135"/>
      <w:bookmarkStart w:id="754" w:name="_Toc303950902"/>
      <w:bookmarkStart w:id="755" w:name="_Toc303951682"/>
      <w:bookmarkStart w:id="756" w:name="_Toc304135765"/>
      <w:bookmarkStart w:id="757" w:name="_Ref346139938"/>
      <w:r>
        <w:t>The Supplier</w:t>
      </w:r>
      <w:bookmarkStart w:id="758" w:name="_Ref260049342"/>
      <w:r>
        <w:t xml:space="preserve"> shall not, except where Clause </w:t>
      </w:r>
      <w:r>
        <w:fldChar w:fldCharType="begin"/>
      </w:r>
      <w:r>
        <w:instrText xml:space="preserve"> REF _Ref286069838 \r \h  \* MERGEFORMAT </w:instrText>
      </w:r>
      <w:r>
        <w:fldChar w:fldCharType="separate"/>
      </w:r>
      <w:r w:rsidR="00A53C5F">
        <w:t>28.2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59" w:name="_Ref260049321"/>
      <w:bookmarkEnd w:id="752"/>
      <w:bookmarkEnd w:id="758"/>
      <w:r>
        <w:t>.</w:t>
      </w:r>
      <w:bookmarkEnd w:id="753"/>
      <w:bookmarkEnd w:id="754"/>
      <w:bookmarkEnd w:id="755"/>
      <w:bookmarkEnd w:id="756"/>
      <w:bookmarkEnd w:id="757"/>
    </w:p>
    <w:p w14:paraId="7BCBBC98" w14:textId="4F6EBAF3" w:rsidR="000B6F27" w:rsidRPr="00E605A3" w:rsidRDefault="000B6F27" w:rsidP="001E7ECA">
      <w:pPr>
        <w:pStyle w:val="General2"/>
      </w:pPr>
      <w:bookmarkStart w:id="760" w:name="_Ref286069838"/>
      <w:bookmarkStart w:id="761" w:name="_Toc303950136"/>
      <w:bookmarkStart w:id="762" w:name="_Toc303950903"/>
      <w:bookmarkStart w:id="763" w:name="_Toc303951683"/>
      <w:bookmarkStart w:id="764" w:name="_Toc304135766"/>
      <w:r>
        <w:t xml:space="preserve">Notwithstanding Clause </w:t>
      </w:r>
      <w:r>
        <w:fldChar w:fldCharType="begin"/>
      </w:r>
      <w:r>
        <w:instrText xml:space="preserve"> REF _Ref286069904 \r \h  \* MERGEFORMAT </w:instrText>
      </w:r>
      <w:r>
        <w:fldChar w:fldCharType="separate"/>
      </w:r>
      <w:r w:rsidR="00A53C5F">
        <w:t>28.1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A53C5F">
        <w:t>28.2</w:t>
      </w:r>
      <w:r>
        <w:fldChar w:fldCharType="end"/>
      </w:r>
      <w:r>
        <w:t xml:space="preserve"> shall be subject to:</w:t>
      </w:r>
      <w:bookmarkEnd w:id="759"/>
      <w:bookmarkEnd w:id="760"/>
      <w:bookmarkEnd w:id="761"/>
      <w:bookmarkEnd w:id="762"/>
      <w:bookmarkEnd w:id="763"/>
      <w:bookmarkEnd w:id="764"/>
    </w:p>
    <w:p w14:paraId="520F03FC" w14:textId="32000FAA" w:rsidR="000B6F27" w:rsidRPr="00E605A3" w:rsidRDefault="000B6F27" w:rsidP="001E7ECA">
      <w:pPr>
        <w:pStyle w:val="General3"/>
      </w:pPr>
      <w:bookmarkStart w:id="765" w:name="_Toc303950137"/>
      <w:bookmarkStart w:id="766" w:name="_Toc303950904"/>
      <w:bookmarkStart w:id="767" w:name="_Toc303951684"/>
      <w:bookmarkStart w:id="768"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A53C5F">
        <w:t>9.9</w:t>
      </w:r>
      <w:r>
        <w:fldChar w:fldCharType="end"/>
      </w:r>
      <w:r>
        <w:t xml:space="preserve"> of this</w:t>
      </w:r>
      <w:r w:rsidR="00134545">
        <w:t xml:space="preserve"> Schedule </w:t>
      </w:r>
      <w:proofErr w:type="gramStart"/>
      <w:r w:rsidR="00134545">
        <w:t>2</w:t>
      </w:r>
      <w:r>
        <w:t>;</w:t>
      </w:r>
      <w:bookmarkEnd w:id="765"/>
      <w:bookmarkEnd w:id="766"/>
      <w:bookmarkEnd w:id="767"/>
      <w:bookmarkEnd w:id="768"/>
      <w:proofErr w:type="gramEnd"/>
    </w:p>
    <w:p w14:paraId="2518C2A0" w14:textId="77777777" w:rsidR="000B6F27" w:rsidRPr="00E605A3" w:rsidRDefault="000B6F27" w:rsidP="001E7ECA">
      <w:pPr>
        <w:pStyle w:val="General3"/>
      </w:pPr>
      <w:bookmarkStart w:id="769" w:name="_Toc303950138"/>
      <w:bookmarkStart w:id="770" w:name="_Toc303950905"/>
      <w:bookmarkStart w:id="771" w:name="_Toc303951685"/>
      <w:bookmarkStart w:id="772" w:name="_Toc304135768"/>
      <w:r>
        <w:t xml:space="preserve">all related rights of the Authority in relation to the recovery of sums due but </w:t>
      </w:r>
      <w:proofErr w:type="gramStart"/>
      <w:r>
        <w:t>unpaid;</w:t>
      </w:r>
      <w:bookmarkEnd w:id="769"/>
      <w:bookmarkEnd w:id="770"/>
      <w:bookmarkEnd w:id="771"/>
      <w:bookmarkEnd w:id="772"/>
      <w:proofErr w:type="gramEnd"/>
    </w:p>
    <w:p w14:paraId="41EF3311" w14:textId="77777777" w:rsidR="000B6F27" w:rsidRPr="00E605A3" w:rsidRDefault="000B6F27" w:rsidP="001E7ECA">
      <w:pPr>
        <w:pStyle w:val="General3"/>
      </w:pPr>
      <w:bookmarkStart w:id="773" w:name="_Toc303950139"/>
      <w:bookmarkStart w:id="774" w:name="_Toc303950906"/>
      <w:bookmarkStart w:id="775" w:name="_Toc303951686"/>
      <w:bookmarkStart w:id="776" w:name="_Toc304135769"/>
      <w:r>
        <w:t xml:space="preserve">the Authority receiving notification of the assignment and the date upon which the assignment becomes effective together with the Assignee’s contact information and bank account details to which the Authority shall make </w:t>
      </w:r>
      <w:proofErr w:type="gramStart"/>
      <w:r>
        <w:t>payment;</w:t>
      </w:r>
      <w:bookmarkEnd w:id="773"/>
      <w:bookmarkEnd w:id="774"/>
      <w:bookmarkEnd w:id="775"/>
      <w:bookmarkEnd w:id="776"/>
      <w:proofErr w:type="gramEnd"/>
    </w:p>
    <w:p w14:paraId="1086DCD5" w14:textId="228FBAA6" w:rsidR="000B6F27" w:rsidRPr="00E605A3" w:rsidRDefault="000B6F27" w:rsidP="001E7ECA">
      <w:pPr>
        <w:pStyle w:val="General3"/>
      </w:pPr>
      <w:bookmarkStart w:id="777" w:name="_Toc303950140"/>
      <w:bookmarkStart w:id="778" w:name="_Toc303950907"/>
      <w:bookmarkStart w:id="779" w:name="_Toc303951687"/>
      <w:bookmarkStart w:id="780" w:name="_Toc304135770"/>
      <w:r>
        <w:t xml:space="preserve">the provisions of Clause </w:t>
      </w:r>
      <w:r>
        <w:fldChar w:fldCharType="begin"/>
      </w:r>
      <w:r>
        <w:instrText xml:space="preserve"> REF _Ref392595402 \r \h  \* MERGEFORMAT </w:instrText>
      </w:r>
      <w:r>
        <w:fldChar w:fldCharType="separate"/>
      </w:r>
      <w:r w:rsidR="00A53C5F">
        <w:t>9</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77"/>
      <w:bookmarkEnd w:id="778"/>
      <w:bookmarkEnd w:id="779"/>
      <w:bookmarkEnd w:id="780"/>
    </w:p>
    <w:p w14:paraId="20D2A010" w14:textId="77777777" w:rsidR="000B6F27" w:rsidRPr="00E605A3" w:rsidRDefault="000B6F27" w:rsidP="001E7ECA">
      <w:pPr>
        <w:pStyle w:val="General3"/>
      </w:pPr>
      <w:bookmarkStart w:id="781" w:name="_Toc303950141"/>
      <w:bookmarkStart w:id="782" w:name="_Toc303950908"/>
      <w:bookmarkStart w:id="783" w:name="_Toc303951688"/>
      <w:bookmarkStart w:id="784" w:name="_Toc304135771"/>
      <w:r>
        <w:t>payment to the Assignee being full and complete satisfaction of the Authority’s obligation to pay the relevant sums in accordance with this Contract.</w:t>
      </w:r>
      <w:bookmarkEnd w:id="781"/>
      <w:bookmarkEnd w:id="782"/>
      <w:bookmarkEnd w:id="783"/>
      <w:bookmarkEnd w:id="784"/>
    </w:p>
    <w:p w14:paraId="4B5340A1" w14:textId="77777777" w:rsidR="000B6F27" w:rsidRPr="00E605A3" w:rsidRDefault="000B6F27" w:rsidP="001E7ECA">
      <w:pPr>
        <w:pStyle w:val="General2"/>
      </w:pPr>
      <w:bookmarkStart w:id="785" w:name="_Toc303950142"/>
      <w:bookmarkStart w:id="786" w:name="_Toc303950909"/>
      <w:bookmarkStart w:id="787" w:name="_Toc303951689"/>
      <w:bookmarkStart w:id="788"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w:t>
      </w:r>
      <w:r>
        <w:lastRenderedPageBreak/>
        <w:t>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85"/>
      <w:bookmarkEnd w:id="786"/>
      <w:bookmarkEnd w:id="787"/>
      <w:bookmarkEnd w:id="788"/>
    </w:p>
    <w:p w14:paraId="53E350E1" w14:textId="77777777" w:rsidR="000B6F27" w:rsidRPr="00E605A3" w:rsidRDefault="000B6F27" w:rsidP="001E7ECA">
      <w:pPr>
        <w:pStyle w:val="General2"/>
      </w:pPr>
      <w:bookmarkStart w:id="789" w:name="_Ref20744366"/>
      <w:bookmarkStart w:id="790" w:name="_Toc303950143"/>
      <w:bookmarkStart w:id="791" w:name="_Toc303950910"/>
      <w:bookmarkStart w:id="792" w:name="_Toc303951690"/>
      <w:bookmarkStart w:id="793" w:name="_Toc304135773"/>
      <w:r>
        <w:t xml:space="preserve">Where the Supplier </w:t>
      </w:r>
      <w:proofErr w:type="gramStart"/>
      <w:r>
        <w:t>enters into</w:t>
      </w:r>
      <w:proofErr w:type="gramEnd"/>
      <w: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89"/>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w:t>
      </w:r>
      <w:proofErr w:type="gramStart"/>
      <w:r>
        <w:t>contracting;</w:t>
      </w:r>
      <w:proofErr w:type="gramEnd"/>
    </w:p>
    <w:p w14:paraId="46C3DDEB" w14:textId="77777777" w:rsidR="000B6F27" w:rsidRPr="00E605A3" w:rsidRDefault="000B6F27" w:rsidP="001E7ECA">
      <w:pPr>
        <w:pStyle w:val="General3"/>
      </w:pPr>
      <w:r>
        <w:t xml:space="preserve">contain at least equivalent obligations as set out in this Contract in respect of confidentiality, information security, data protection, Intellectual Property Rights, compliance with Law and Guidance and record </w:t>
      </w:r>
      <w:proofErr w:type="gramStart"/>
      <w:r>
        <w:t>keeping;</w:t>
      </w:r>
      <w:proofErr w:type="gramEnd"/>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t>);</w:t>
      </w:r>
      <w:proofErr w:type="gramEnd"/>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w:t>
      </w:r>
      <w:proofErr w:type="gramStart"/>
      <w:r>
        <w:t>Contract;</w:t>
      </w:r>
      <w:proofErr w:type="gramEnd"/>
      <w:r>
        <w:t xml:space="preserve"> </w:t>
      </w:r>
    </w:p>
    <w:p w14:paraId="7EE34F9B" w14:textId="2B87468C" w:rsidR="000B6F27" w:rsidRPr="00E605A3" w:rsidRDefault="000B6F27" w:rsidP="001E7ECA">
      <w:pPr>
        <w:pStyle w:val="General3"/>
      </w:pPr>
      <w:bookmarkStart w:id="794" w:name="_Ref20744211"/>
      <w:r>
        <w:t xml:space="preserve">require the Supplier or other party receiving goods under the contract to consider and verify invoices under that contract in a timely </w:t>
      </w:r>
      <w:proofErr w:type="gramStart"/>
      <w:r>
        <w:t>fashion;</w:t>
      </w:r>
      <w:bookmarkEnd w:id="794"/>
      <w:proofErr w:type="gramEnd"/>
    </w:p>
    <w:p w14:paraId="7171E8F0" w14:textId="4538505C"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A53C5F">
        <w:t>28.4.5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A53C5F">
        <w:t>28.4.7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795" w:name="_Ref20744238"/>
      <w:r>
        <w:t xml:space="preserve">require the Supplier or other party to pay any undisputed sums which are due from it to the Sub-contractor within a specified period not exceeding thirty (30) days of verifying that the invoice is valid and </w:t>
      </w:r>
      <w:proofErr w:type="gramStart"/>
      <w:r>
        <w:t>undisputed</w:t>
      </w:r>
      <w:bookmarkEnd w:id="790"/>
      <w:bookmarkEnd w:id="791"/>
      <w:bookmarkEnd w:id="792"/>
      <w:bookmarkEnd w:id="793"/>
      <w:r>
        <w:t>;</w:t>
      </w:r>
      <w:bookmarkEnd w:id="795"/>
      <w:proofErr w:type="gramEnd"/>
      <w:r>
        <w:t xml:space="preserve"> </w:t>
      </w:r>
    </w:p>
    <w:p w14:paraId="019D4438" w14:textId="03E0E727"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A53C5F">
        <w:t>15.8.3</w:t>
      </w:r>
      <w:r>
        <w:fldChar w:fldCharType="end"/>
      </w:r>
      <w:r>
        <w:t xml:space="preserve"> of this Schedule 2;</w:t>
      </w:r>
    </w:p>
    <w:p w14:paraId="094ECE72" w14:textId="23170D6C" w:rsidR="000B6F27" w:rsidRPr="00E605A3" w:rsidRDefault="000B6F27" w:rsidP="001E7ECA">
      <w:pPr>
        <w:pStyle w:val="General3"/>
      </w:pPr>
      <w:r>
        <w:lastRenderedPageBreak/>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A53C5F">
        <w:t>28.5</w:t>
      </w:r>
      <w:r>
        <w:fldChar w:fldCharType="end"/>
      </w:r>
      <w:r>
        <w:t xml:space="preserve"> of this Schedule 2; and</w:t>
      </w:r>
    </w:p>
    <w:p w14:paraId="2F52A470" w14:textId="062BC108"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A53C5F">
        <w:t>28.4</w:t>
      </w:r>
      <w:r>
        <w:fldChar w:fldCharType="end"/>
      </w:r>
      <w:r>
        <w:t xml:space="preserve"> in any Sub-contract which it awards.</w:t>
      </w:r>
    </w:p>
    <w:p w14:paraId="107B246F" w14:textId="535B7891" w:rsidR="000B6F27" w:rsidRPr="00E605A3" w:rsidRDefault="000B6F27" w:rsidP="001E7ECA">
      <w:pPr>
        <w:pStyle w:val="General2"/>
      </w:pPr>
      <w:bookmarkStart w:id="796"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796"/>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 xml:space="preserve">if the Authority finds there are non-compulsory grounds for exclusion, the Authority may require the Supplier to ensure, or to procure, that such Sub-contractor is replaced or not </w:t>
      </w:r>
      <w:proofErr w:type="gramStart"/>
      <w:r>
        <w:t>appointed</w:t>
      </w:r>
      <w:proofErr w:type="gramEnd"/>
      <w:r>
        <w:t xml:space="preserve"> and the Supplier shall comply with such a requirement.</w:t>
      </w:r>
    </w:p>
    <w:p w14:paraId="53F61B3B" w14:textId="77777777" w:rsidR="000B6F27" w:rsidRPr="00E605A3" w:rsidRDefault="000B6F27" w:rsidP="001E7ECA">
      <w:pPr>
        <w:pStyle w:val="General2"/>
      </w:pPr>
      <w:bookmarkStart w:id="797" w:name="_Toc303950144"/>
      <w:bookmarkStart w:id="798" w:name="_Toc303950911"/>
      <w:bookmarkStart w:id="799" w:name="_Toc303951691"/>
      <w:bookmarkStart w:id="800"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 xml:space="preserve">The Authority shall upon written request have the right to review any Sub-contract </w:t>
      </w:r>
      <w:proofErr w:type="gramStart"/>
      <w:r>
        <w:t>entered into</w:t>
      </w:r>
      <w:proofErr w:type="gramEnd"/>
      <w: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797"/>
      <w:bookmarkEnd w:id="798"/>
      <w:bookmarkEnd w:id="799"/>
      <w:bookmarkEnd w:id="800"/>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01" w:name="_Ref286071361"/>
      <w:bookmarkStart w:id="802" w:name="_Toc290398320"/>
      <w:bookmarkStart w:id="803" w:name="_Toc312422932"/>
      <w:r>
        <w:t>Prohibited Acts</w:t>
      </w:r>
      <w:bookmarkStart w:id="804" w:name="Page_102"/>
      <w:bookmarkEnd w:id="801"/>
      <w:bookmarkEnd w:id="802"/>
      <w:bookmarkEnd w:id="803"/>
      <w:bookmarkEnd w:id="804"/>
    </w:p>
    <w:p w14:paraId="09C542F2" w14:textId="77777777" w:rsidR="000B6F27" w:rsidRPr="00E605A3" w:rsidRDefault="000B6F27" w:rsidP="001E7ECA">
      <w:pPr>
        <w:pStyle w:val="General2"/>
      </w:pPr>
      <w:bookmarkStart w:id="805" w:name="_Toc303950147"/>
      <w:bookmarkStart w:id="806" w:name="_Toc303950914"/>
      <w:bookmarkStart w:id="807" w:name="_Toc303951694"/>
      <w:bookmarkStart w:id="808" w:name="_Toc304135777"/>
      <w:r>
        <w:t>The Supplier warrants and represents that:</w:t>
      </w:r>
      <w:bookmarkEnd w:id="805"/>
      <w:bookmarkEnd w:id="806"/>
      <w:bookmarkEnd w:id="807"/>
      <w:bookmarkEnd w:id="808"/>
    </w:p>
    <w:p w14:paraId="6FA5EDA4" w14:textId="77777777" w:rsidR="000B6F27" w:rsidRPr="00E605A3" w:rsidRDefault="000B6F27" w:rsidP="001E7ECA">
      <w:pPr>
        <w:pStyle w:val="General3"/>
      </w:pPr>
      <w:bookmarkStart w:id="809" w:name="_Toc303950148"/>
      <w:bookmarkStart w:id="810" w:name="_Toc303950915"/>
      <w:bookmarkStart w:id="811" w:name="_Toc303951695"/>
      <w:bookmarkStart w:id="812" w:name="_Toc304135778"/>
      <w:bookmarkStart w:id="813" w:name="_Ref58743391"/>
      <w:r>
        <w:lastRenderedPageBreak/>
        <w:t>it has not committed any offence under the Bribery Act 2010 or done any of the following (“</w:t>
      </w:r>
      <w:r w:rsidRPr="0E6DE610">
        <w:rPr>
          <w:b/>
          <w:bCs/>
        </w:rPr>
        <w:t>Prohibited Acts</w:t>
      </w:r>
      <w:r>
        <w:t>”):</w:t>
      </w:r>
      <w:bookmarkEnd w:id="809"/>
      <w:bookmarkEnd w:id="810"/>
      <w:bookmarkEnd w:id="811"/>
      <w:bookmarkEnd w:id="812"/>
      <w:bookmarkEnd w:id="813"/>
    </w:p>
    <w:p w14:paraId="4B9AA177" w14:textId="77777777" w:rsidR="000B6F27" w:rsidRPr="00E605A3" w:rsidRDefault="000B6F27" w:rsidP="00576495">
      <w:pPr>
        <w:pStyle w:val="Style1"/>
        <w:numPr>
          <w:ilvl w:val="0"/>
          <w:numId w:val="24"/>
        </w:numPr>
        <w:rPr>
          <w:lang w:val="en-GB"/>
        </w:rPr>
      </w:pPr>
      <w:bookmarkStart w:id="814" w:name="_Toc303950149"/>
      <w:bookmarkStart w:id="815" w:name="_Toc303950916"/>
      <w:bookmarkStart w:id="816" w:name="_Toc303951696"/>
      <w:bookmarkStart w:id="817" w:name="_Toc304135779"/>
      <w:r w:rsidRPr="00E605A3">
        <w:rPr>
          <w:lang w:val="en-GB"/>
        </w:rPr>
        <w:t xml:space="preserve">offered, </w:t>
      </w:r>
      <w:proofErr w:type="gramStart"/>
      <w:r w:rsidRPr="00E605A3">
        <w:rPr>
          <w:lang w:val="en-GB"/>
        </w:rPr>
        <w:t>given</w:t>
      </w:r>
      <w:proofErr w:type="gramEnd"/>
      <w:r w:rsidRPr="00E605A3">
        <w:rPr>
          <w:lang w:val="en-GB"/>
        </w:rPr>
        <w:t xml:space="preserve">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14"/>
      <w:bookmarkEnd w:id="815"/>
      <w:bookmarkEnd w:id="816"/>
      <w:bookmarkEnd w:id="817"/>
    </w:p>
    <w:p w14:paraId="063139DC" w14:textId="77777777" w:rsidR="000B6F27" w:rsidRPr="00E605A3" w:rsidRDefault="000B6F27" w:rsidP="001E7ECA">
      <w:pPr>
        <w:pStyle w:val="Style1"/>
        <w:rPr>
          <w:lang w:val="en-GB"/>
        </w:rPr>
      </w:pPr>
      <w:bookmarkStart w:id="818" w:name="_Toc303950150"/>
      <w:bookmarkStart w:id="819" w:name="_Toc303950917"/>
      <w:bookmarkStart w:id="820" w:name="_Toc303951697"/>
      <w:bookmarkStart w:id="821"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18"/>
      <w:bookmarkEnd w:id="819"/>
      <w:bookmarkEnd w:id="820"/>
      <w:bookmarkEnd w:id="821"/>
    </w:p>
    <w:p w14:paraId="2985686B" w14:textId="77777777" w:rsidR="000B6F27" w:rsidRPr="00E605A3" w:rsidRDefault="000B6F27" w:rsidP="001E7ECA">
      <w:pPr>
        <w:pStyle w:val="General3"/>
      </w:pPr>
      <w:bookmarkStart w:id="822" w:name="_Toc303950151"/>
      <w:bookmarkStart w:id="823" w:name="_Toc303950918"/>
      <w:bookmarkStart w:id="824" w:name="_Toc303951698"/>
      <w:bookmarkStart w:id="825" w:name="_Toc304135781"/>
      <w:r>
        <w:t>it has in place adequate procedures to prevent bribery and corruption, as contemplated by section 7 of the Bribery Act 2010.</w:t>
      </w:r>
      <w:bookmarkEnd w:id="822"/>
      <w:bookmarkEnd w:id="823"/>
      <w:bookmarkEnd w:id="824"/>
      <w:bookmarkEnd w:id="825"/>
    </w:p>
    <w:p w14:paraId="7E038CE3" w14:textId="77777777" w:rsidR="000B6F27" w:rsidRPr="00E605A3" w:rsidRDefault="000B6F27" w:rsidP="001E7ECA">
      <w:pPr>
        <w:pStyle w:val="General2"/>
      </w:pPr>
      <w:bookmarkStart w:id="826" w:name="_Ref286163261"/>
      <w:bookmarkStart w:id="827" w:name="_Toc303950152"/>
      <w:bookmarkStart w:id="828" w:name="_Toc303950919"/>
      <w:bookmarkStart w:id="829" w:name="_Toc303951699"/>
      <w:bookmarkStart w:id="830" w:name="_Toc304135782"/>
      <w:bookmarkStart w:id="831"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26"/>
      <w:bookmarkEnd w:id="827"/>
      <w:bookmarkEnd w:id="828"/>
      <w:bookmarkEnd w:id="829"/>
      <w:bookmarkEnd w:id="830"/>
    </w:p>
    <w:p w14:paraId="6940CD42" w14:textId="77777777" w:rsidR="000B6F27" w:rsidRPr="00E605A3" w:rsidRDefault="000B6F27" w:rsidP="001E7ECA">
      <w:pPr>
        <w:pStyle w:val="General3"/>
      </w:pPr>
      <w:bookmarkStart w:id="832" w:name="_Ref286071312"/>
      <w:bookmarkStart w:id="833" w:name="_Toc303950153"/>
      <w:bookmarkStart w:id="834" w:name="_Toc303950920"/>
      <w:bookmarkStart w:id="835" w:name="_Toc303951700"/>
      <w:bookmarkStart w:id="836" w:name="_Toc304135783"/>
      <w:r>
        <w:t>the Authority shall be entitled:</w:t>
      </w:r>
      <w:bookmarkEnd w:id="832"/>
      <w:bookmarkEnd w:id="833"/>
      <w:bookmarkEnd w:id="834"/>
      <w:bookmarkEnd w:id="835"/>
      <w:bookmarkEnd w:id="836"/>
    </w:p>
    <w:p w14:paraId="760F5349" w14:textId="77777777" w:rsidR="000B6F27" w:rsidRPr="00E605A3" w:rsidRDefault="000B6F27" w:rsidP="00576495">
      <w:pPr>
        <w:pStyle w:val="Style1"/>
        <w:numPr>
          <w:ilvl w:val="0"/>
          <w:numId w:val="25"/>
        </w:numPr>
        <w:rPr>
          <w:lang w:val="en-GB"/>
        </w:rPr>
      </w:pPr>
      <w:bookmarkStart w:id="837" w:name="_Toc303950154"/>
      <w:bookmarkStart w:id="838" w:name="_Toc303950921"/>
      <w:bookmarkStart w:id="839" w:name="_Toc303951701"/>
      <w:bookmarkStart w:id="840" w:name="_Toc304135784"/>
      <w:bookmarkEnd w:id="831"/>
      <w:r w:rsidRPr="00E605A3">
        <w:rPr>
          <w:lang w:val="en-GB"/>
        </w:rPr>
        <w:t xml:space="preserve">to terminate this Contract and recover from the Supplier the amount of any loss resulting from the </w:t>
      </w:r>
      <w:proofErr w:type="gramStart"/>
      <w:r w:rsidRPr="00E605A3">
        <w:rPr>
          <w:lang w:val="en-GB"/>
        </w:rPr>
        <w:t>termination;</w:t>
      </w:r>
      <w:bookmarkEnd w:id="837"/>
      <w:bookmarkEnd w:id="838"/>
      <w:bookmarkEnd w:id="839"/>
      <w:bookmarkEnd w:id="840"/>
      <w:proofErr w:type="gramEnd"/>
    </w:p>
    <w:p w14:paraId="44FB1074" w14:textId="77777777" w:rsidR="000B6F27" w:rsidRPr="00E605A3" w:rsidRDefault="000B6F27" w:rsidP="001E7ECA">
      <w:pPr>
        <w:pStyle w:val="Style1"/>
        <w:rPr>
          <w:lang w:val="en-GB"/>
        </w:rPr>
      </w:pPr>
      <w:bookmarkStart w:id="841" w:name="_Toc303950155"/>
      <w:bookmarkStart w:id="842" w:name="_Toc303950922"/>
      <w:bookmarkStart w:id="843" w:name="_Toc303951702"/>
      <w:bookmarkStart w:id="844" w:name="_Toc304135785"/>
      <w:r w:rsidRPr="00E605A3">
        <w:rPr>
          <w:lang w:val="en-GB"/>
        </w:rPr>
        <w:t>to recover from the Supplier the amount or value of any gift, consideration or commission concerned; and</w:t>
      </w:r>
      <w:bookmarkEnd w:id="841"/>
      <w:bookmarkEnd w:id="842"/>
      <w:bookmarkEnd w:id="843"/>
      <w:bookmarkEnd w:id="844"/>
    </w:p>
    <w:p w14:paraId="6EB31292" w14:textId="77777777" w:rsidR="000B6F27" w:rsidRPr="00E605A3" w:rsidRDefault="000B6F27" w:rsidP="001E7ECA">
      <w:pPr>
        <w:pStyle w:val="Style1"/>
        <w:rPr>
          <w:lang w:val="en-GB"/>
        </w:rPr>
      </w:pPr>
      <w:bookmarkStart w:id="845" w:name="_Toc303950156"/>
      <w:bookmarkStart w:id="846" w:name="_Toc303950923"/>
      <w:bookmarkStart w:id="847" w:name="_Toc303951703"/>
      <w:bookmarkStart w:id="848"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45"/>
      <w:bookmarkEnd w:id="846"/>
      <w:bookmarkEnd w:id="847"/>
      <w:bookmarkEnd w:id="848"/>
      <w:proofErr w:type="gramEnd"/>
      <w:r w:rsidRPr="00E605A3">
        <w:rPr>
          <w:lang w:val="en-GB"/>
        </w:rPr>
        <w:t xml:space="preserve"> </w:t>
      </w:r>
    </w:p>
    <w:p w14:paraId="66DC6279" w14:textId="21F5F15D" w:rsidR="000B6F27" w:rsidRDefault="000B6F27" w:rsidP="001E7ECA">
      <w:pPr>
        <w:pStyle w:val="General3"/>
      </w:pPr>
      <w:bookmarkStart w:id="849" w:name="_Toc303950157"/>
      <w:bookmarkStart w:id="850" w:name="_Toc303950924"/>
      <w:bookmarkStart w:id="851" w:name="_Toc303951704"/>
      <w:bookmarkStart w:id="852" w:name="_Toc304135787"/>
      <w:r>
        <w:t xml:space="preserve">any termination under Clause </w:t>
      </w:r>
      <w:r>
        <w:fldChar w:fldCharType="begin"/>
      </w:r>
      <w:r>
        <w:instrText xml:space="preserve"> REF _Ref286071312 \r \h  \* MERGEFORMAT </w:instrText>
      </w:r>
      <w:r>
        <w:fldChar w:fldCharType="separate"/>
      </w:r>
      <w:r w:rsidR="00A53C5F">
        <w:t>29.2.1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49"/>
      <w:bookmarkEnd w:id="850"/>
      <w:bookmarkEnd w:id="851"/>
      <w:bookmarkEnd w:id="852"/>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53" w:name="_Toc303950158"/>
      <w:bookmarkStart w:id="854" w:name="_Toc303950925"/>
      <w:bookmarkStart w:id="855" w:name="_Toc303951705"/>
      <w:bookmarkStart w:id="856" w:name="_Toc304135788"/>
      <w:bookmarkStart w:id="857" w:name="_Ref505248690"/>
      <w:r>
        <w:t>notwithstanding the Dispute Resolution Procedure, any Dispute relating to:</w:t>
      </w:r>
      <w:bookmarkEnd w:id="853"/>
      <w:bookmarkEnd w:id="854"/>
      <w:bookmarkEnd w:id="855"/>
      <w:bookmarkEnd w:id="856"/>
      <w:bookmarkEnd w:id="857"/>
    </w:p>
    <w:p w14:paraId="272AE117" w14:textId="78C0152D" w:rsidR="000B6F27" w:rsidRPr="00E605A3" w:rsidRDefault="000B6F27" w:rsidP="00576495">
      <w:pPr>
        <w:pStyle w:val="Style1"/>
        <w:numPr>
          <w:ilvl w:val="0"/>
          <w:numId w:val="28"/>
        </w:numPr>
        <w:rPr>
          <w:lang w:val="en-GB"/>
        </w:rPr>
      </w:pPr>
      <w:bookmarkStart w:id="858" w:name="_Toc303950159"/>
      <w:bookmarkStart w:id="859" w:name="_Toc303950926"/>
      <w:bookmarkStart w:id="860" w:name="_Toc303951706"/>
      <w:bookmarkStart w:id="861"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A53C5F">
        <w:rPr>
          <w:lang w:val="en-GB"/>
        </w:rPr>
        <w:t>29</w:t>
      </w:r>
      <w:r w:rsidRPr="00E605A3">
        <w:rPr>
          <w:lang w:val="en-GB"/>
        </w:rPr>
        <w:fldChar w:fldCharType="end"/>
      </w:r>
      <w:r w:rsidRPr="00E605A3">
        <w:rPr>
          <w:lang w:val="en-GB"/>
        </w:rPr>
        <w:t>; or</w:t>
      </w:r>
      <w:bookmarkEnd w:id="858"/>
      <w:bookmarkEnd w:id="859"/>
      <w:bookmarkEnd w:id="860"/>
      <w:bookmarkEnd w:id="861"/>
    </w:p>
    <w:p w14:paraId="3309EFDF" w14:textId="77777777" w:rsidR="000B6F27" w:rsidRPr="00E605A3" w:rsidRDefault="000B6F27" w:rsidP="001E7ECA">
      <w:pPr>
        <w:pStyle w:val="Style1"/>
        <w:rPr>
          <w:lang w:val="en-GB"/>
        </w:rPr>
      </w:pPr>
      <w:bookmarkStart w:id="862" w:name="_Toc303950160"/>
      <w:bookmarkStart w:id="863" w:name="_Toc303950927"/>
      <w:bookmarkStart w:id="864" w:name="_Toc303951707"/>
      <w:bookmarkStart w:id="865" w:name="_Toc304135790"/>
      <w:r w:rsidRPr="00E605A3">
        <w:rPr>
          <w:lang w:val="en-GB"/>
        </w:rPr>
        <w:t xml:space="preserve">the amount or value of any gift, </w:t>
      </w:r>
      <w:proofErr w:type="gramStart"/>
      <w:r w:rsidRPr="00E605A3">
        <w:rPr>
          <w:lang w:val="en-GB"/>
        </w:rPr>
        <w:t>consideration</w:t>
      </w:r>
      <w:proofErr w:type="gramEnd"/>
      <w:r w:rsidRPr="00E605A3">
        <w:rPr>
          <w:lang w:val="en-GB"/>
        </w:rPr>
        <w:t xml:space="preserve"> or commission,</w:t>
      </w:r>
      <w:bookmarkEnd w:id="862"/>
      <w:bookmarkEnd w:id="863"/>
      <w:bookmarkEnd w:id="864"/>
      <w:bookmarkEnd w:id="865"/>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66" w:name="Page_103"/>
      <w:bookmarkStart w:id="867" w:name="_Toc312422933"/>
      <w:bookmarkStart w:id="868" w:name="_Ref323652486"/>
      <w:bookmarkStart w:id="869" w:name="_Ref327442261"/>
      <w:bookmarkStart w:id="870" w:name="_Hlk8713707"/>
      <w:bookmarkEnd w:id="866"/>
      <w:r>
        <w:t>General</w:t>
      </w:r>
      <w:bookmarkEnd w:id="867"/>
      <w:bookmarkEnd w:id="868"/>
      <w:bookmarkEnd w:id="869"/>
    </w:p>
    <w:p w14:paraId="3E02950B" w14:textId="77777777" w:rsidR="000B6F27" w:rsidRPr="00E605A3" w:rsidRDefault="000B6F27" w:rsidP="001E7ECA">
      <w:pPr>
        <w:pStyle w:val="General2"/>
      </w:pPr>
      <w:bookmarkStart w:id="871" w:name="_Toc303950146"/>
      <w:bookmarkStart w:id="872" w:name="_Toc303950913"/>
      <w:bookmarkStart w:id="873" w:name="_Toc303951693"/>
      <w:bookmarkStart w:id="874" w:name="_Toc304135776"/>
      <w:bookmarkStart w:id="875" w:name="_Toc303950161"/>
      <w:bookmarkStart w:id="876" w:name="_Toc303950928"/>
      <w:bookmarkStart w:id="877" w:name="_Toc303951708"/>
      <w:bookmarkStart w:id="878" w:name="_Toc304135791"/>
      <w:r>
        <w:lastRenderedPageBreak/>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71"/>
      <w:bookmarkEnd w:id="872"/>
      <w:bookmarkEnd w:id="873"/>
      <w:bookmarkEnd w:id="874"/>
    </w:p>
    <w:bookmarkEnd w:id="870"/>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75"/>
      <w:bookmarkEnd w:id="876"/>
      <w:bookmarkEnd w:id="877"/>
      <w:bookmarkEnd w:id="878"/>
    </w:p>
    <w:p w14:paraId="575ED9EA" w14:textId="4038F0D2" w:rsidR="000B6F27" w:rsidRPr="00E605A3" w:rsidRDefault="000B6F27" w:rsidP="001E7ECA">
      <w:pPr>
        <w:pStyle w:val="General2"/>
      </w:pPr>
      <w:bookmarkStart w:id="879" w:name="_Toc303950162"/>
      <w:bookmarkStart w:id="880" w:name="_Toc303950929"/>
      <w:bookmarkStart w:id="881" w:name="_Toc303951709"/>
      <w:bookmarkStart w:id="882" w:name="_Toc304135792"/>
      <w:bookmarkStart w:id="883" w:name="_Ref54016972"/>
      <w:r>
        <w:t xml:space="preserve">The delay or failure by either Party to insist upon the strict performance of any provision, </w:t>
      </w:r>
      <w:proofErr w:type="gramStart"/>
      <w:r>
        <w:t>term</w:t>
      </w:r>
      <w:proofErr w:type="gramEnd"/>
      <w:r>
        <w:t xml:space="preserve">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84" w:name="_Toc303950163"/>
      <w:bookmarkStart w:id="885" w:name="_Toc303950930"/>
      <w:bookmarkStart w:id="886" w:name="_Toc303951710"/>
      <w:bookmarkStart w:id="887" w:name="_Toc304135793"/>
      <w:bookmarkEnd w:id="879"/>
      <w:bookmarkEnd w:id="880"/>
      <w:bookmarkEnd w:id="881"/>
      <w:bookmarkEnd w:id="882"/>
      <w:bookmarkEnd w:id="883"/>
    </w:p>
    <w:p w14:paraId="6CDAD9EB" w14:textId="77777777" w:rsidR="000B6F27" w:rsidRPr="00E605A3" w:rsidRDefault="000B6F27" w:rsidP="001E7ECA">
      <w:pPr>
        <w:pStyle w:val="General2"/>
      </w:pPr>
      <w:bookmarkStart w:id="888"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89" w:name="_Toc303950164"/>
      <w:bookmarkStart w:id="890" w:name="_Toc303950931"/>
      <w:bookmarkStart w:id="891" w:name="_Toc303951711"/>
      <w:bookmarkStart w:id="892" w:name="_Toc304135794"/>
      <w:bookmarkEnd w:id="884"/>
      <w:bookmarkEnd w:id="885"/>
      <w:bookmarkEnd w:id="886"/>
      <w:bookmarkEnd w:id="887"/>
      <w:bookmarkEnd w:id="888"/>
    </w:p>
    <w:p w14:paraId="22E70C80" w14:textId="77777777" w:rsidR="000B6F27" w:rsidRPr="00E605A3" w:rsidRDefault="000B6F27" w:rsidP="001E7ECA">
      <w:pPr>
        <w:pStyle w:val="General2"/>
      </w:pPr>
      <w:bookmarkStart w:id="893" w:name="_Toc303950165"/>
      <w:bookmarkStart w:id="894" w:name="_Toc303950932"/>
      <w:bookmarkStart w:id="895" w:name="_Toc303951712"/>
      <w:bookmarkStart w:id="896" w:name="_Toc304135795"/>
      <w:bookmarkStart w:id="897" w:name="_Ref318701978"/>
      <w:bookmarkEnd w:id="889"/>
      <w:bookmarkEnd w:id="890"/>
      <w:bookmarkEnd w:id="891"/>
      <w:bookmarkEnd w:id="892"/>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898" w:name="_Ref341950805"/>
      <w:r>
        <w:t xml:space="preserve">Each Party shall bear its own expenses in relation to the preparation and execution of this Contract including all costs, legal </w:t>
      </w:r>
      <w:proofErr w:type="gramStart"/>
      <w:r>
        <w:t>fees</w:t>
      </w:r>
      <w:proofErr w:type="gramEnd"/>
      <w:r>
        <w:t xml:space="preserve"> and other expenses so incurred.</w:t>
      </w:r>
      <w:bookmarkStart w:id="899" w:name="_Toc303950166"/>
      <w:bookmarkStart w:id="900" w:name="_Toc303950933"/>
      <w:bookmarkStart w:id="901" w:name="_Toc303951713"/>
      <w:bookmarkStart w:id="902" w:name="_Toc304135796"/>
      <w:bookmarkEnd w:id="893"/>
      <w:bookmarkEnd w:id="894"/>
      <w:bookmarkEnd w:id="895"/>
      <w:bookmarkEnd w:id="896"/>
      <w:bookmarkEnd w:id="897"/>
      <w:bookmarkEnd w:id="898"/>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25A31AB3" w:rsidR="000B6F27" w:rsidRPr="00E605A3" w:rsidRDefault="000B6F27" w:rsidP="001E7ECA">
      <w:pPr>
        <w:pStyle w:val="General2"/>
      </w:pPr>
      <w:bookmarkStart w:id="903" w:name="_Ref319065169"/>
      <w:r>
        <w:t xml:space="preserve">The rights and remedies provided in this Contract are independent, </w:t>
      </w:r>
      <w:proofErr w:type="gramStart"/>
      <w:r>
        <w:t>cumulative</w:t>
      </w:r>
      <w:proofErr w:type="gramEnd"/>
      <w:r>
        <w:t xml:space="preser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A53C5F">
        <w:t>30.8</w:t>
      </w:r>
      <w:r>
        <w:fldChar w:fldCharType="end"/>
      </w:r>
      <w:r>
        <w:t>, right includes any power, privilege, remedy, or proprietary or security interest.</w:t>
      </w:r>
      <w:bookmarkEnd w:id="899"/>
      <w:bookmarkEnd w:id="900"/>
      <w:bookmarkEnd w:id="901"/>
      <w:bookmarkEnd w:id="902"/>
      <w:bookmarkEnd w:id="903"/>
      <w:r>
        <w:t xml:space="preserve"> </w:t>
      </w:r>
      <w:bookmarkStart w:id="904" w:name="_Toc303950167"/>
      <w:bookmarkStart w:id="905" w:name="_Toc303950934"/>
      <w:bookmarkStart w:id="906" w:name="_Toc303951714"/>
      <w:bookmarkStart w:id="907"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w:t>
      </w:r>
      <w:r>
        <w:lastRenderedPageBreak/>
        <w:t>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08" w:name="_Toc303950145"/>
      <w:bookmarkStart w:id="909" w:name="_Toc303950912"/>
      <w:bookmarkStart w:id="910" w:name="_Toc303951692"/>
      <w:bookmarkStart w:id="911" w:name="_Toc304135775"/>
      <w:bookmarkStart w:id="912" w:name="_Toc303950168"/>
      <w:bookmarkStart w:id="913" w:name="_Toc303950935"/>
      <w:bookmarkStart w:id="914" w:name="_Toc303951715"/>
      <w:bookmarkStart w:id="915" w:name="_Toc304135798"/>
      <w:bookmarkEnd w:id="904"/>
      <w:bookmarkEnd w:id="905"/>
      <w:bookmarkEnd w:id="906"/>
      <w:bookmarkEnd w:id="907"/>
    </w:p>
    <w:p w14:paraId="10B17843" w14:textId="77777777" w:rsidR="000B6F27" w:rsidRPr="00E605A3" w:rsidRDefault="000B6F27" w:rsidP="001E7ECA">
      <w:pPr>
        <w:pStyle w:val="General2"/>
      </w:pPr>
      <w:bookmarkStart w:id="916"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08"/>
      <w:bookmarkEnd w:id="909"/>
      <w:bookmarkEnd w:id="910"/>
      <w:bookmarkEnd w:id="911"/>
      <w:r>
        <w:t xml:space="preserve"> Any tender conditions and/or disclaimers set out in the Authority’s procurement documentation leading to the award of this Contract shall form part of this Contract.</w:t>
      </w:r>
      <w:bookmarkEnd w:id="916"/>
    </w:p>
    <w:p w14:paraId="035F6601" w14:textId="77777777" w:rsidR="000B6F27" w:rsidRPr="00E605A3" w:rsidRDefault="000B6F27" w:rsidP="001E7ECA">
      <w:pPr>
        <w:pStyle w:val="General2"/>
      </w:pPr>
      <w:bookmarkStart w:id="917" w:name="_Ref54017006"/>
      <w:r>
        <w:t>This Contract, and any Dispute or claim arising out of or in connection with it or its subject matter (including any non-contractual claims), shall be governed by, and construed in accordance with, the laws of England and Wales.</w:t>
      </w:r>
      <w:bookmarkEnd w:id="912"/>
      <w:bookmarkEnd w:id="913"/>
      <w:bookmarkEnd w:id="914"/>
      <w:bookmarkEnd w:id="915"/>
      <w:bookmarkEnd w:id="917"/>
    </w:p>
    <w:p w14:paraId="7DD8E8A9" w14:textId="6A8A143E" w:rsidR="000B6F27" w:rsidRPr="00E605A3" w:rsidRDefault="000B6F27" w:rsidP="001E7ECA">
      <w:pPr>
        <w:pStyle w:val="General2"/>
      </w:pPr>
      <w:bookmarkStart w:id="918" w:name="_Toc303950169"/>
      <w:bookmarkStart w:id="919" w:name="_Toc303950936"/>
      <w:bookmarkStart w:id="920" w:name="_Toc303951716"/>
      <w:bookmarkStart w:id="921" w:name="_Toc304135799"/>
      <w:bookmarkStart w:id="922" w:name="_Ref54017014"/>
      <w:r>
        <w:t xml:space="preserve">Subject to Clause </w:t>
      </w:r>
      <w:r>
        <w:fldChar w:fldCharType="begin"/>
      </w:r>
      <w:r>
        <w:instrText xml:space="preserve"> REF _Ref20744100 \r \h </w:instrText>
      </w:r>
      <w:r>
        <w:fldChar w:fldCharType="separate"/>
      </w:r>
      <w:r w:rsidR="00A53C5F">
        <w:t>22</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18"/>
      <w:bookmarkEnd w:id="919"/>
      <w:bookmarkEnd w:id="920"/>
      <w:bookmarkEnd w:id="921"/>
      <w:bookmarkEnd w:id="922"/>
    </w:p>
    <w:p w14:paraId="31BBDC8E" w14:textId="28DBBDDA" w:rsidR="00A74A67" w:rsidRPr="00E605A3" w:rsidRDefault="000B6F27" w:rsidP="00273D51">
      <w:pPr>
        <w:pStyle w:val="General2"/>
        <w:sectPr w:rsidR="00A74A67" w:rsidRPr="00E605A3" w:rsidSect="002A6415">
          <w:headerReference w:type="even" r:id="rId13"/>
          <w:headerReference w:type="default" r:id="rId14"/>
          <w:footerReference w:type="default" r:id="rId15"/>
          <w:headerReference w:type="first" r:id="rId16"/>
          <w:pgSz w:w="11906" w:h="16838"/>
          <w:pgMar w:top="1134" w:right="1440" w:bottom="1440" w:left="1440" w:header="708" w:footer="708" w:gutter="0"/>
          <w:cols w:space="708"/>
          <w:docGrid w:linePitch="360"/>
        </w:sectPr>
      </w:pPr>
      <w:r>
        <w:t>All written and oral communications and all written material referred to under this Contract shall be in English.</w:t>
      </w:r>
    </w:p>
    <w:p w14:paraId="0F090CE7" w14:textId="77777777" w:rsidR="000B6F27" w:rsidRPr="00E605A3" w:rsidRDefault="000B6F27" w:rsidP="00F211F6">
      <w:pPr>
        <w:jc w:val="center"/>
        <w:rPr>
          <w:b/>
        </w:rPr>
      </w:pPr>
      <w:r w:rsidRPr="00E605A3">
        <w:rPr>
          <w:b/>
          <w:w w:val="0"/>
        </w:rPr>
        <w:lastRenderedPageBreak/>
        <w:t>SCHEDULE 3</w:t>
      </w:r>
      <w:bookmarkStart w:id="923" w:name="_Toc312422934"/>
      <w:bookmarkStart w:id="924" w:name="_Ref347235111"/>
      <w:bookmarkStart w:id="925" w:name="_Ref318701648"/>
      <w:bookmarkEnd w:id="923"/>
    </w:p>
    <w:bookmarkEnd w:id="924"/>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26" w:name="_Ref351042478"/>
      <w:r w:rsidRPr="00E605A3">
        <w:t>Confidentiality</w:t>
      </w:r>
      <w:bookmarkEnd w:id="926"/>
    </w:p>
    <w:p w14:paraId="4998754F" w14:textId="6129A581" w:rsidR="000B6F27" w:rsidRPr="00E605A3" w:rsidRDefault="000B6F27" w:rsidP="001E7ECA">
      <w:pPr>
        <w:pStyle w:val="General2"/>
      </w:pPr>
      <w:bookmarkStart w:id="927"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A53C5F">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27"/>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60459D21"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A53C5F">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34E90895" w:rsidR="000B6F27" w:rsidRPr="00E605A3" w:rsidRDefault="000B6F27" w:rsidP="001E7ECA">
      <w:pPr>
        <w:pStyle w:val="General2"/>
      </w:pPr>
      <w:bookmarkStart w:id="928"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A53C5F">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28"/>
    </w:p>
    <w:p w14:paraId="6161D003" w14:textId="77777777" w:rsidR="000B6F27" w:rsidRPr="00E605A3" w:rsidRDefault="000B6F27" w:rsidP="001E7ECA">
      <w:pPr>
        <w:pStyle w:val="General2"/>
      </w:pPr>
      <w:bookmarkStart w:id="929" w:name="_Ref390152570"/>
      <w:bookmarkStart w:id="930" w:name="_Ref352160542"/>
      <w:r w:rsidRPr="00E605A3">
        <w:t>The Authority may disclose the Supplier’s Confidential Information:</w:t>
      </w:r>
      <w:bookmarkEnd w:id="929"/>
    </w:p>
    <w:p w14:paraId="0075EEB1" w14:textId="28596203" w:rsidR="000B6F27" w:rsidRPr="00E605A3" w:rsidRDefault="000B6F27" w:rsidP="001E7ECA">
      <w:pPr>
        <w:pStyle w:val="General3"/>
      </w:pPr>
      <w:bookmarkStart w:id="931"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31"/>
      <w:proofErr w:type="gramEnd"/>
    </w:p>
    <w:p w14:paraId="4752A97C" w14:textId="3D3BE021"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A53C5F">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w:t>
      </w:r>
      <w:proofErr w:type="gramStart"/>
      <w:r>
        <w:t>resources;</w:t>
      </w:r>
      <w:proofErr w:type="gramEnd"/>
      <w:r>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w:t>
      </w:r>
      <w:proofErr w:type="gramStart"/>
      <w:r>
        <w:t>Contract;</w:t>
      </w:r>
      <w:proofErr w:type="gramEnd"/>
      <w:r>
        <w:t xml:space="preserve"> </w:t>
      </w:r>
    </w:p>
    <w:p w14:paraId="4B6C8D29" w14:textId="7BE6442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A53C5F">
        <w:t>1.3</w:t>
      </w:r>
      <w:r w:rsidRPr="00E605A3">
        <w:fldChar w:fldCharType="end"/>
      </w:r>
      <w:r w:rsidRPr="00E605A3">
        <w:t xml:space="preserve">. </w:t>
      </w:r>
    </w:p>
    <w:bookmarkEnd w:id="930"/>
    <w:p w14:paraId="1E7040E1" w14:textId="581EA01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A53C5F">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w:t>
      </w:r>
      <w:proofErr w:type="gramStart"/>
      <w:r w:rsidRPr="00E605A3">
        <w:t>entered into</w:t>
      </w:r>
      <w:proofErr w:type="gramEnd"/>
      <w:r w:rsidRPr="00E605A3">
        <w:t xml:space="preserve"> this Contract and/or that it has been appointed as a </w:t>
      </w:r>
      <w:r w:rsidR="00703A4C">
        <w:t>s</w:t>
      </w:r>
      <w:r w:rsidRPr="00E605A3">
        <w:t xml:space="preserve">upplier to the Authority and/or make any other announcements about this Contract. </w:t>
      </w:r>
    </w:p>
    <w:p w14:paraId="3EA3AC52" w14:textId="1EFF5CA4"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A53C5F">
        <w:t>1</w:t>
      </w:r>
      <w:r>
        <w:fldChar w:fldCharType="end"/>
      </w:r>
      <w:r w:rsidR="000B6F27">
        <w:t xml:space="preserve"> shall remain in force:</w:t>
      </w:r>
    </w:p>
    <w:p w14:paraId="28169657" w14:textId="77777777" w:rsidR="000B6F27" w:rsidRPr="00E605A3" w:rsidRDefault="000B6F27" w:rsidP="001E7ECA">
      <w:pPr>
        <w:pStyle w:val="General3"/>
      </w:pPr>
      <w:r w:rsidRPr="00E605A3">
        <w:lastRenderedPageBreak/>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32" w:name="_Ref15641727"/>
      <w:r w:rsidRPr="00E605A3">
        <w:t>Freedom of Information and Transparency</w:t>
      </w:r>
      <w:bookmarkEnd w:id="932"/>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 xml:space="preserve">that this Contract and any recorded information held by the Supplier on the Authority’s behalf for the purposes of this Contract are subject to the obligations and commitments of the Authority under the FOIA, Codes of Practice and Environmental </w:t>
      </w:r>
      <w:proofErr w:type="gramStart"/>
      <w:r>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w:t>
      </w:r>
      <w:proofErr w:type="gramStart"/>
      <w:r w:rsidRPr="00E605A3">
        <w:t>Authority;</w:t>
      </w:r>
      <w:proofErr w:type="gramEnd"/>
    </w:p>
    <w:p w14:paraId="6BEEB1BF" w14:textId="77777777" w:rsidR="000B6F27" w:rsidRPr="00E605A3" w:rsidRDefault="000B6F27" w:rsidP="001E7ECA">
      <w:pPr>
        <w:pStyle w:val="General3"/>
      </w:pPr>
      <w:r w:rsidRPr="00E605A3">
        <w:t xml:space="preserve">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w:t>
      </w:r>
      <w:proofErr w:type="gramStart"/>
      <w:r w:rsidRPr="00E605A3">
        <w:t>Authority;</w:t>
      </w:r>
      <w:proofErr w:type="gramEnd"/>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 xml:space="preserve">to assist the Authority in responding to a request for information, by processing information or environmental information (as the same are </w:t>
      </w:r>
      <w:r>
        <w:lastRenderedPageBreak/>
        <w:t xml:space="preserve">defined in FOIA and the Environmental Regulations) in accordance with a records management system that complies with all applicable records management recommendations and codes of conduct issued under section 46 of </w:t>
      </w:r>
      <w:proofErr w:type="gramStart"/>
      <w:r>
        <w:t>FOIA, and</w:t>
      </w:r>
      <w:proofErr w:type="gramEnd"/>
      <w:r>
        <w:t xml:space="preserve">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33"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33"/>
    </w:p>
    <w:p w14:paraId="43B85407" w14:textId="05B961C8"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A53C5F">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0A0AE61B"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A53C5F">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w:t>
      </w:r>
      <w:proofErr w:type="gramStart"/>
      <w:r>
        <w:t>investigations</w:t>
      </w:r>
      <w:proofErr w:type="gramEnd"/>
      <w:r>
        <w:t xml:space="preserve"> and assessments. </w:t>
      </w:r>
      <w:bookmarkEnd w:id="925"/>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34" w:name="_Ref286220103"/>
      <w:bookmarkStart w:id="935" w:name="_Toc290398290"/>
      <w:bookmarkStart w:id="936" w:name="_Toc312422904"/>
      <w:r w:rsidRPr="00E605A3">
        <w:t>Definitions</w:t>
      </w:r>
      <w:bookmarkStart w:id="937" w:name="Page_46"/>
      <w:bookmarkEnd w:id="934"/>
      <w:bookmarkEnd w:id="935"/>
      <w:bookmarkEnd w:id="936"/>
      <w:bookmarkEnd w:id="937"/>
    </w:p>
    <w:p w14:paraId="347B160F" w14:textId="77777777" w:rsidR="000B6F27" w:rsidRPr="00E605A3" w:rsidRDefault="000B6F27" w:rsidP="001E7ECA">
      <w:pPr>
        <w:pStyle w:val="General2"/>
      </w:pPr>
      <w:bookmarkStart w:id="938" w:name="_Toc303948961"/>
      <w:bookmarkStart w:id="939" w:name="_Toc303949721"/>
      <w:bookmarkStart w:id="940" w:name="_Toc303950488"/>
      <w:bookmarkStart w:id="941" w:name="_Toc303951268"/>
      <w:bookmarkStart w:id="942" w:name="_Toc304135351"/>
      <w:r w:rsidRPr="00E605A3">
        <w:t>In this Contract the following words shall have the following meanings unless the context requires otherwise:</w:t>
      </w:r>
      <w:bookmarkEnd w:id="938"/>
      <w:bookmarkEnd w:id="939"/>
      <w:bookmarkEnd w:id="940"/>
      <w:bookmarkEnd w:id="941"/>
      <w:bookmarkEnd w:id="942"/>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C1699B" w:rsidRPr="00E605A3" w14:paraId="7A531670" w14:textId="77777777" w:rsidTr="3DCE3930">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3DCE3930">
        <w:tc>
          <w:tcPr>
            <w:tcW w:w="2632" w:type="dxa"/>
            <w:vAlign w:val="center"/>
          </w:tcPr>
          <w:p w14:paraId="6090C1F1" w14:textId="77777777" w:rsidR="000B6F27" w:rsidRPr="00E605A3" w:rsidRDefault="000B6F27" w:rsidP="002F5B4E">
            <w:pPr>
              <w:spacing w:after="0"/>
              <w:jc w:val="left"/>
              <w:rPr>
                <w:rFonts w:cs="Arial"/>
                <w:b/>
                <w:szCs w:val="24"/>
              </w:rPr>
            </w:pPr>
            <w:bookmarkStart w:id="943" w:name="_Ref442453509"/>
            <w:r w:rsidRPr="00E605A3">
              <w:rPr>
                <w:rFonts w:cs="Arial"/>
                <w:b/>
                <w:szCs w:val="24"/>
              </w:rPr>
              <w:t>“</w:t>
            </w:r>
            <w:bookmarkEnd w:id="943"/>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3DCE3930">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3DCE3930">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44" w:name="_Toc303948966"/>
            <w:bookmarkStart w:id="945" w:name="_Toc303949726"/>
            <w:bookmarkStart w:id="946" w:name="_Toc303950493"/>
            <w:bookmarkStart w:id="947" w:name="_Toc303951273"/>
            <w:bookmarkStart w:id="948"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w:t>
            </w:r>
            <w:proofErr w:type="gramStart"/>
            <w:r w:rsidR="00A07B54" w:rsidRPr="00E605A3">
              <w:rPr>
                <w:rFonts w:cs="Arial"/>
                <w:szCs w:val="24"/>
              </w:rPr>
              <w:t>changes</w:t>
            </w:r>
            <w:proofErr w:type="gramEnd"/>
            <w:r w:rsidR="00A07B54" w:rsidRPr="00E605A3">
              <w:rPr>
                <w:rFonts w:cs="Arial"/>
                <w:szCs w:val="24"/>
              </w:rPr>
              <w:t xml:space="preserve"> or requirements</w:t>
            </w:r>
            <w:r w:rsidRPr="00E605A3">
              <w:rPr>
                <w:rFonts w:cs="Arial"/>
                <w:szCs w:val="24"/>
              </w:rPr>
              <w:t>;</w:t>
            </w:r>
            <w:bookmarkEnd w:id="944"/>
            <w:bookmarkEnd w:id="945"/>
            <w:bookmarkEnd w:id="946"/>
            <w:bookmarkEnd w:id="947"/>
            <w:bookmarkEnd w:id="948"/>
          </w:p>
        </w:tc>
      </w:tr>
      <w:tr w:rsidR="000B6F27" w:rsidRPr="00E605A3" w14:paraId="4A67CD4B" w14:textId="77777777" w:rsidTr="3DCE3930">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49" w:name="_Toc303948967"/>
            <w:bookmarkStart w:id="950" w:name="_Toc303949727"/>
            <w:bookmarkStart w:id="951" w:name="_Toc303950494"/>
            <w:bookmarkStart w:id="952" w:name="_Toc303951274"/>
            <w:bookmarkStart w:id="953" w:name="_Toc304135357"/>
            <w:r w:rsidRPr="00E605A3">
              <w:rPr>
                <w:rFonts w:cs="Arial"/>
                <w:szCs w:val="24"/>
              </w:rPr>
              <w:t>means the Supplier’s business continuity plan which includes its plans for continuity of the supply of the Goods during a Business Continuity Event;</w:t>
            </w:r>
            <w:bookmarkEnd w:id="949"/>
            <w:bookmarkEnd w:id="950"/>
            <w:bookmarkEnd w:id="951"/>
            <w:bookmarkEnd w:id="952"/>
            <w:bookmarkEnd w:id="953"/>
          </w:p>
        </w:tc>
      </w:tr>
      <w:tr w:rsidR="000B6F27" w:rsidRPr="00E605A3" w14:paraId="3C96C6E6" w14:textId="77777777" w:rsidTr="3DCE3930">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54" w:name="_Toc303948968"/>
            <w:bookmarkStart w:id="955" w:name="_Toc303949728"/>
            <w:bookmarkStart w:id="956" w:name="_Toc303950495"/>
            <w:bookmarkStart w:id="957" w:name="_Toc303951275"/>
            <w:bookmarkStart w:id="958" w:name="_Toc304135358"/>
            <w:r w:rsidRPr="00E605A3">
              <w:rPr>
                <w:rFonts w:cs="Arial"/>
                <w:szCs w:val="24"/>
              </w:rPr>
              <w:t xml:space="preserve">means any day other than </w:t>
            </w:r>
            <w:r w:rsidR="00042D38">
              <w:rPr>
                <w:rFonts w:cs="Arial"/>
                <w:szCs w:val="24"/>
              </w:rPr>
              <w:t xml:space="preserve">a </w:t>
            </w:r>
            <w:r w:rsidRPr="00E605A3">
              <w:rPr>
                <w:rFonts w:cs="Arial"/>
                <w:szCs w:val="24"/>
              </w:rPr>
              <w:t xml:space="preserve">Saturday, </w:t>
            </w:r>
            <w:proofErr w:type="gramStart"/>
            <w:r w:rsidRPr="00E605A3">
              <w:rPr>
                <w:rFonts w:cs="Arial"/>
                <w:szCs w:val="24"/>
              </w:rPr>
              <w:t>Sunday</w:t>
            </w:r>
            <w:proofErr w:type="gramEnd"/>
            <w:r w:rsidR="00042D38">
              <w:rPr>
                <w:rFonts w:cs="Arial"/>
                <w:szCs w:val="24"/>
              </w:rPr>
              <w:t xml:space="preserve"> or</w:t>
            </w:r>
            <w:r w:rsidRPr="00E605A3">
              <w:rPr>
                <w:rFonts w:cs="Arial"/>
                <w:szCs w:val="24"/>
              </w:rPr>
              <w:t xml:space="preserve"> bank holiday in England;</w:t>
            </w:r>
            <w:bookmarkEnd w:id="954"/>
            <w:bookmarkEnd w:id="955"/>
            <w:bookmarkEnd w:id="956"/>
            <w:bookmarkEnd w:id="957"/>
            <w:bookmarkEnd w:id="958"/>
          </w:p>
        </w:tc>
      </w:tr>
      <w:tr w:rsidR="00EA6B3F" w:rsidRPr="00E605A3" w14:paraId="6F09ED9B" w14:textId="77777777" w:rsidTr="3DCE3930">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3DCE3930">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3DCE3930">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115BBF7"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207B1A">
              <w:rPr>
                <w:highlight w:val="lightGray"/>
              </w:rPr>
              <w:t>21</w:t>
            </w:r>
            <w:r>
              <w:fldChar w:fldCharType="end"/>
            </w:r>
            <w:r w:rsidRPr="00620E42">
              <w:t xml:space="preserve"> </w:t>
            </w:r>
            <w:r w:rsidRPr="00E605A3">
              <w:t>of Schedule 2</w:t>
            </w:r>
            <w:r>
              <w:t>;</w:t>
            </w:r>
          </w:p>
        </w:tc>
      </w:tr>
      <w:tr w:rsidR="00301C18" w:rsidRPr="00E605A3" w14:paraId="52484BAF" w14:textId="77777777" w:rsidTr="3DCE3930">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3DCE3930">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3DCE3930">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lastRenderedPageBreak/>
              <w:t>“Codes of Practice”</w:t>
            </w:r>
          </w:p>
        </w:tc>
        <w:tc>
          <w:tcPr>
            <w:tcW w:w="6384" w:type="dxa"/>
            <w:vAlign w:val="center"/>
          </w:tcPr>
          <w:p w14:paraId="0B4EA827" w14:textId="2093F252" w:rsidR="000B6F27" w:rsidRPr="00E605A3" w:rsidRDefault="000B6F27" w:rsidP="00E94189">
            <w:pPr>
              <w:spacing w:after="0"/>
              <w:rPr>
                <w:rFonts w:cs="Arial"/>
                <w:szCs w:val="24"/>
              </w:rPr>
            </w:pPr>
            <w:bookmarkStart w:id="959" w:name="_Toc303948971"/>
            <w:bookmarkStart w:id="960" w:name="_Toc303949731"/>
            <w:bookmarkStart w:id="961" w:name="_Toc303950498"/>
            <w:bookmarkStart w:id="962" w:name="_Toc303951278"/>
            <w:bookmarkStart w:id="963"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A53C5F">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59"/>
            <w:bookmarkEnd w:id="960"/>
            <w:bookmarkEnd w:id="961"/>
            <w:bookmarkEnd w:id="962"/>
            <w:bookmarkEnd w:id="963"/>
            <w:r w:rsidRPr="00E605A3">
              <w:rPr>
                <w:rFonts w:cs="Arial"/>
                <w:szCs w:val="24"/>
              </w:rPr>
              <w:t xml:space="preserve"> </w:t>
            </w:r>
          </w:p>
        </w:tc>
      </w:tr>
      <w:tr w:rsidR="003D1161" w:rsidRPr="00E605A3" w14:paraId="36242089" w14:textId="77777777" w:rsidTr="3DCE3930">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2BCBEBEB"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A53C5F">
              <w:rPr>
                <w:rFonts w:cs="Arial"/>
                <w:szCs w:val="24"/>
              </w:rPr>
              <w:t>2.1</w:t>
            </w:r>
            <w:r w:rsidR="00C127ED">
              <w:rPr>
                <w:rFonts w:cs="Arial"/>
                <w:szCs w:val="24"/>
              </w:rPr>
              <w:fldChar w:fldCharType="end"/>
            </w:r>
            <w:r w:rsidR="001443C8">
              <w:rPr>
                <w:rFonts w:cs="Arial"/>
                <w:szCs w:val="24"/>
              </w:rPr>
              <w:t xml:space="preserve"> </w:t>
            </w:r>
            <w:r>
              <w:rPr>
                <w:rFonts w:cs="Arial"/>
                <w:szCs w:val="24"/>
              </w:rPr>
              <w:t>of Schedule 1;</w:t>
            </w:r>
          </w:p>
        </w:tc>
      </w:tr>
      <w:tr w:rsidR="000B6F27" w:rsidRPr="00E605A3" w14:paraId="229AB325" w14:textId="77777777" w:rsidTr="3DCE3930">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3DCE3930">
        <w:tc>
          <w:tcPr>
            <w:tcW w:w="2632" w:type="dxa"/>
            <w:vAlign w:val="center"/>
          </w:tcPr>
          <w:p w14:paraId="23D74804"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0B6F27" w:rsidRPr="00E605A3" w:rsidRDefault="000B6F27" w:rsidP="00E94189">
            <w:pPr>
              <w:pStyle w:val="MRNumberedHeading2"/>
              <w:spacing w:before="0"/>
            </w:pPr>
            <w:bookmarkStart w:id="964" w:name="_Ref442453498"/>
            <w:r w:rsidRPr="00E605A3">
              <w:t xml:space="preserve">means information, </w:t>
            </w:r>
            <w:proofErr w:type="gramStart"/>
            <w:r w:rsidRPr="00E605A3">
              <w:t>data</w:t>
            </w:r>
            <w:proofErr w:type="gramEnd"/>
            <w:r w:rsidRPr="00E605A3">
              <w:t xml:space="preserve"> and material of any nature, which either Party may receive or obtain in connection with the conclusion and/or operation of the Contract</w:t>
            </w:r>
            <w:r w:rsidR="00190BFF">
              <w:t>,</w:t>
            </w:r>
            <w:r w:rsidRPr="00E605A3">
              <w:t xml:space="preserve"> including any procurement process</w:t>
            </w:r>
            <w:r w:rsidR="00190BFF">
              <w:t>,</w:t>
            </w:r>
            <w:r w:rsidRPr="00E605A3">
              <w:t xml:space="preserve"> which is:</w:t>
            </w:r>
            <w:bookmarkEnd w:id="964"/>
          </w:p>
          <w:p w14:paraId="39818653" w14:textId="061873D1" w:rsidR="000B6F27" w:rsidRPr="00E605A3" w:rsidRDefault="000B6F27" w:rsidP="00E94189">
            <w:pPr>
              <w:pStyle w:val="MRDefinition1"/>
              <w:spacing w:before="0"/>
              <w:rPr>
                <w:szCs w:val="24"/>
              </w:rPr>
            </w:pPr>
            <w:bookmarkStart w:id="965" w:name="_Ref442453499"/>
            <w:r w:rsidRPr="00E605A3">
              <w:rPr>
                <w:szCs w:val="24"/>
              </w:rPr>
              <w:t>Personal Data including</w:t>
            </w:r>
            <w:r w:rsidR="00190BFF">
              <w:rPr>
                <w:szCs w:val="24"/>
              </w:rPr>
              <w:t>,</w:t>
            </w:r>
            <w:r w:rsidRPr="00E605A3">
              <w:rPr>
                <w:szCs w:val="24"/>
              </w:rPr>
              <w:t xml:space="preserve"> without limitation</w:t>
            </w:r>
            <w:r w:rsidR="00190BFF">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65"/>
            <w:proofErr w:type="gramEnd"/>
            <w:r w:rsidRPr="00E605A3">
              <w:rPr>
                <w:szCs w:val="24"/>
              </w:rPr>
              <w:t xml:space="preserve"> </w:t>
            </w:r>
          </w:p>
          <w:p w14:paraId="390AF6DE" w14:textId="1A3F3E43" w:rsidR="000B6F27" w:rsidRPr="00E605A3" w:rsidRDefault="000B6F27" w:rsidP="00E94189">
            <w:pPr>
              <w:pStyle w:val="MRDefinition1"/>
              <w:spacing w:before="0"/>
              <w:rPr>
                <w:szCs w:val="24"/>
              </w:rPr>
            </w:pPr>
            <w:bookmarkStart w:id="966" w:name="_Ref442453500"/>
            <w:r w:rsidRPr="00E605A3">
              <w:rPr>
                <w:szCs w:val="24"/>
              </w:rPr>
              <w:t xml:space="preserve">designated as confidential by either </w:t>
            </w:r>
            <w:r w:rsidR="00A207DE">
              <w:rPr>
                <w:szCs w:val="24"/>
              </w:rPr>
              <w:t>P</w:t>
            </w:r>
            <w:r w:rsidRPr="00E605A3">
              <w:rPr>
                <w:szCs w:val="24"/>
              </w:rPr>
              <w:t>arty or that ought reasonably to be considered as confidential (however it is conveyed or on whatever media it is stored); and/or</w:t>
            </w:r>
            <w:bookmarkEnd w:id="966"/>
          </w:p>
          <w:p w14:paraId="74AD7EE2" w14:textId="77777777" w:rsidR="000B6F27" w:rsidRPr="00E605A3" w:rsidRDefault="000B6F27" w:rsidP="00E94189">
            <w:pPr>
              <w:pStyle w:val="MRDefinition1"/>
              <w:spacing w:before="0"/>
              <w:rPr>
                <w:szCs w:val="24"/>
              </w:rPr>
            </w:pPr>
            <w:bookmarkStart w:id="967" w:name="_Ref442453501"/>
            <w:r w:rsidRPr="00E605A3">
              <w:rPr>
                <w:szCs w:val="24"/>
              </w:rPr>
              <w:t>Policies and such other documents which the Supplier may obtain or have access to through the Authority’s intranet;</w:t>
            </w:r>
            <w:bookmarkEnd w:id="967"/>
          </w:p>
        </w:tc>
      </w:tr>
      <w:tr w:rsidR="000B6F27" w:rsidRPr="00E605A3" w14:paraId="65D4FB56" w14:textId="77777777" w:rsidTr="3DCE3930">
        <w:tc>
          <w:tcPr>
            <w:tcW w:w="2632" w:type="dxa"/>
            <w:vAlign w:val="center"/>
          </w:tcPr>
          <w:p w14:paraId="2203D0AC" w14:textId="77777777" w:rsidR="000B6F27" w:rsidRPr="00E605A3" w:rsidRDefault="000B6F27" w:rsidP="002F5B4E">
            <w:pPr>
              <w:spacing w:after="0"/>
              <w:jc w:val="left"/>
              <w:rPr>
                <w:rFonts w:cs="Arial"/>
                <w:b/>
                <w:szCs w:val="24"/>
              </w:rPr>
            </w:pPr>
            <w:r w:rsidRPr="00E605A3">
              <w:rPr>
                <w:rFonts w:cs="Arial"/>
                <w:b/>
                <w:szCs w:val="24"/>
              </w:rPr>
              <w:t>“Contract”</w:t>
            </w:r>
          </w:p>
        </w:tc>
        <w:tc>
          <w:tcPr>
            <w:tcW w:w="6384"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3DCE3930">
        <w:tc>
          <w:tcPr>
            <w:tcW w:w="2632" w:type="dxa"/>
            <w:vAlign w:val="center"/>
          </w:tcPr>
          <w:p w14:paraId="36BAFE24" w14:textId="77777777" w:rsidR="000B6F27" w:rsidRPr="00E605A3" w:rsidRDefault="000B6F27" w:rsidP="002F5B4E">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3DCE3930">
        <w:tc>
          <w:tcPr>
            <w:tcW w:w="2632" w:type="dxa"/>
            <w:vAlign w:val="center"/>
          </w:tcPr>
          <w:p w14:paraId="1C6AC0E1" w14:textId="77777777" w:rsidR="000B6F27" w:rsidRPr="00E605A3" w:rsidRDefault="000B6F27" w:rsidP="002F5B4E">
            <w:pPr>
              <w:spacing w:after="0"/>
              <w:jc w:val="left"/>
              <w:rPr>
                <w:rFonts w:cs="Arial"/>
                <w:b/>
                <w:szCs w:val="24"/>
              </w:rPr>
            </w:pPr>
            <w:r w:rsidRPr="00E605A3">
              <w:rPr>
                <w:rFonts w:cs="Arial"/>
                <w:b/>
                <w:szCs w:val="24"/>
              </w:rPr>
              <w:t>“Contract Manager”</w:t>
            </w:r>
          </w:p>
        </w:tc>
        <w:tc>
          <w:tcPr>
            <w:tcW w:w="6384" w:type="dxa"/>
            <w:vAlign w:val="center"/>
          </w:tcPr>
          <w:p w14:paraId="46763EC5" w14:textId="61EDE1D3" w:rsidR="000B6F27" w:rsidRPr="00E605A3" w:rsidRDefault="000B6F27" w:rsidP="00E94189">
            <w:pPr>
              <w:rPr>
                <w:rFonts w:cs="Arial"/>
                <w:szCs w:val="24"/>
              </w:rPr>
            </w:pPr>
            <w:bookmarkStart w:id="968" w:name="_Toc303948974"/>
            <w:bookmarkStart w:id="969" w:name="_Toc303949734"/>
            <w:bookmarkStart w:id="970" w:name="_Toc303950501"/>
            <w:bookmarkStart w:id="971" w:name="_Toc303951281"/>
            <w:bookmarkStart w:id="972" w:name="_Toc304135364"/>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A53C5F">
              <w:rPr>
                <w:rFonts w:cs="Arial"/>
                <w:szCs w:val="24"/>
              </w:rPr>
              <w:t>8.1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68"/>
            <w:bookmarkEnd w:id="969"/>
            <w:bookmarkEnd w:id="970"/>
            <w:bookmarkEnd w:id="971"/>
            <w:bookmarkEnd w:id="972"/>
            <w:r w:rsidRPr="00E605A3">
              <w:rPr>
                <w:rFonts w:cs="Arial"/>
                <w:szCs w:val="24"/>
              </w:rPr>
              <w:t xml:space="preserve"> </w:t>
            </w:r>
          </w:p>
        </w:tc>
      </w:tr>
      <w:tr w:rsidR="000B6F27" w:rsidRPr="00E605A3" w14:paraId="1E8C4AE9" w14:textId="77777777" w:rsidTr="3DCE3930">
        <w:tc>
          <w:tcPr>
            <w:tcW w:w="2632" w:type="dxa"/>
            <w:vAlign w:val="center"/>
          </w:tcPr>
          <w:p w14:paraId="25570B86" w14:textId="77777777" w:rsidR="000B6F27" w:rsidRPr="00E605A3" w:rsidRDefault="000B6F27" w:rsidP="002F5B4E">
            <w:pPr>
              <w:spacing w:after="0"/>
              <w:jc w:val="left"/>
              <w:rPr>
                <w:rFonts w:cs="Arial"/>
                <w:b/>
                <w:szCs w:val="24"/>
              </w:rPr>
            </w:pPr>
            <w:r w:rsidRPr="00E605A3">
              <w:rPr>
                <w:rFonts w:cs="Arial"/>
                <w:b/>
                <w:szCs w:val="24"/>
              </w:rPr>
              <w:t>“Contract Price”</w:t>
            </w:r>
          </w:p>
        </w:tc>
        <w:tc>
          <w:tcPr>
            <w:tcW w:w="6384"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3DCE3930">
        <w:tc>
          <w:tcPr>
            <w:tcW w:w="2632" w:type="dxa"/>
            <w:vAlign w:val="center"/>
          </w:tcPr>
          <w:p w14:paraId="07229182" w14:textId="77777777" w:rsidR="000B6F27" w:rsidRPr="00E605A3" w:rsidRDefault="000B6F27" w:rsidP="002F5B4E">
            <w:pPr>
              <w:spacing w:after="0"/>
              <w:jc w:val="left"/>
              <w:rPr>
                <w:rFonts w:cs="Arial"/>
                <w:b/>
                <w:szCs w:val="24"/>
              </w:rPr>
            </w:pPr>
            <w:r w:rsidRPr="00E605A3">
              <w:rPr>
                <w:rFonts w:cs="Arial"/>
                <w:b/>
                <w:szCs w:val="24"/>
              </w:rPr>
              <w:t>“Defective Goods”</w:t>
            </w:r>
          </w:p>
        </w:tc>
        <w:tc>
          <w:tcPr>
            <w:tcW w:w="6384" w:type="dxa"/>
            <w:vAlign w:val="center"/>
          </w:tcPr>
          <w:p w14:paraId="5434D8EE" w14:textId="6DF3E9CB"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A53C5F">
              <w:rPr>
                <w:rFonts w:cs="Arial"/>
                <w:szCs w:val="24"/>
              </w:rPr>
              <w:t>6.8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4376D3" w:rsidRPr="00E605A3" w14:paraId="3957B0C2" w14:textId="77777777" w:rsidTr="3DCE3930">
        <w:tc>
          <w:tcPr>
            <w:tcW w:w="2632" w:type="dxa"/>
            <w:vAlign w:val="center"/>
          </w:tcPr>
          <w:p w14:paraId="0FBD62CD" w14:textId="77777777" w:rsidR="004376D3" w:rsidRPr="00E605A3" w:rsidRDefault="004376D3" w:rsidP="002A6415">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4376D3" w:rsidRPr="00E605A3" w:rsidRDefault="004376D3" w:rsidP="002A6415">
            <w:pPr>
              <w:pStyle w:val="MRNumberedHeading2"/>
              <w:spacing w:before="0"/>
            </w:pPr>
            <w:r>
              <w:t>means the month(s) during the Term that the Authority requires the supply of the Goods as set out in Schedule 6;</w:t>
            </w:r>
          </w:p>
        </w:tc>
      </w:tr>
      <w:tr w:rsidR="002A394C" w:rsidRPr="00E605A3" w14:paraId="5F21F812" w14:textId="77777777" w:rsidTr="3DCE3930">
        <w:tc>
          <w:tcPr>
            <w:tcW w:w="2632" w:type="dxa"/>
            <w:vAlign w:val="center"/>
          </w:tcPr>
          <w:p w14:paraId="78A7A33F" w14:textId="77777777" w:rsidR="002A394C" w:rsidRPr="00E605A3" w:rsidRDefault="002A394C">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291B3AB7" w:rsidR="002A394C" w:rsidRPr="00E605A3" w:rsidRDefault="002A394C" w:rsidP="00623212">
            <w:pPr>
              <w:pStyle w:val="MRNumberedHeading2"/>
              <w:spacing w:before="0"/>
            </w:pPr>
            <w:r w:rsidRPr="00E605A3">
              <w:t xml:space="preserve">means the delivery schedule setting out deliveries during the Term as set out in Schedule 6 </w:t>
            </w:r>
            <w:r w:rsidR="00623212">
              <w:t>or any revised D</w:t>
            </w:r>
            <w:r w:rsidRPr="00E605A3">
              <w:t xml:space="preserve">elivery </w:t>
            </w:r>
            <w:r w:rsidR="00623212">
              <w:t>S</w:t>
            </w:r>
            <w:r w:rsidRPr="00E605A3">
              <w:t>chedule agreed in accordance with Clause</w:t>
            </w:r>
            <w:r w:rsidR="001022E9">
              <w:t xml:space="preserve"> </w:t>
            </w:r>
            <w:r w:rsidR="00623212">
              <w:fldChar w:fldCharType="begin"/>
            </w:r>
            <w:r w:rsidR="00623212">
              <w:instrText xml:space="preserve"> REF _Ref264626447 \r \h </w:instrText>
            </w:r>
            <w:r w:rsidR="006F7D90">
              <w:instrText xml:space="preserve"> \* MERGEFORMAT </w:instrText>
            </w:r>
            <w:r w:rsidR="00623212">
              <w:fldChar w:fldCharType="separate"/>
            </w:r>
            <w:r w:rsidR="00A53C5F">
              <w:t>4.3</w:t>
            </w:r>
            <w:r w:rsidR="00623212">
              <w:fldChar w:fldCharType="end"/>
            </w:r>
            <w:r w:rsidR="001022E9">
              <w:t xml:space="preserve"> of Schedule 2</w:t>
            </w:r>
            <w:r w:rsidR="000F373E">
              <w:t>;</w:t>
            </w:r>
          </w:p>
        </w:tc>
      </w:tr>
      <w:tr w:rsidR="002D69FB" w:rsidRPr="00E605A3" w14:paraId="6A1B1138" w14:textId="77777777" w:rsidTr="3DCE3930">
        <w:tc>
          <w:tcPr>
            <w:tcW w:w="2632" w:type="dxa"/>
            <w:vAlign w:val="center"/>
          </w:tcPr>
          <w:p w14:paraId="3536BEFB" w14:textId="77777777" w:rsidR="002D69FB" w:rsidRPr="00E605A3" w:rsidRDefault="002D69FB">
            <w:pPr>
              <w:pStyle w:val="00-DefinitionHeading"/>
              <w:spacing w:before="120" w:after="120"/>
              <w:ind w:left="0"/>
              <w:jc w:val="left"/>
              <w:rPr>
                <w:rFonts w:cs="Arial"/>
                <w:sz w:val="24"/>
                <w:szCs w:val="24"/>
              </w:rPr>
            </w:pPr>
            <w:r>
              <w:rPr>
                <w:rFonts w:cs="Arial"/>
                <w:sz w:val="24"/>
                <w:szCs w:val="24"/>
              </w:rPr>
              <w:t>“Devolved Administration”</w:t>
            </w:r>
          </w:p>
        </w:tc>
        <w:tc>
          <w:tcPr>
            <w:tcW w:w="6384" w:type="dxa"/>
            <w:vAlign w:val="center"/>
          </w:tcPr>
          <w:p w14:paraId="10496101" w14:textId="77777777" w:rsidR="002D69FB" w:rsidRPr="00E605A3" w:rsidRDefault="00623212" w:rsidP="00E94189">
            <w:pPr>
              <w:pStyle w:val="MRNumberedHeading2"/>
              <w:spacing w:before="0"/>
            </w:pPr>
            <w:r>
              <w:t>m</w:t>
            </w:r>
            <w:r w:rsidR="002D69FB">
              <w:t xml:space="preserve">eans the devolved administrations of Scotland, </w:t>
            </w:r>
            <w:proofErr w:type="gramStart"/>
            <w:r w:rsidR="002D69FB">
              <w:t>Wales</w:t>
            </w:r>
            <w:proofErr w:type="gramEnd"/>
            <w:r w:rsidR="002D69FB">
              <w:t xml:space="preserve"> and Northern Ireland (the Scottish Parliament, the Welsh Assembly and the Northern Ireland Assembly);</w:t>
            </w:r>
          </w:p>
        </w:tc>
      </w:tr>
      <w:tr w:rsidR="0026701D" w:rsidRPr="00E605A3" w14:paraId="02662699" w14:textId="77777777" w:rsidTr="3DCE3930">
        <w:tc>
          <w:tcPr>
            <w:tcW w:w="2632" w:type="dxa"/>
            <w:vAlign w:val="center"/>
          </w:tcPr>
          <w:p w14:paraId="2B70717A"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7777777" w:rsidR="0026701D" w:rsidRPr="00E605A3" w:rsidRDefault="0026701D" w:rsidP="00E94189">
            <w:pPr>
              <w:pStyle w:val="MRNumberedHeading2"/>
              <w:spacing w:before="0"/>
            </w:pPr>
            <w:r w:rsidRPr="00E605A3">
              <w:t xml:space="preserve">means Directive 2001/83/EC of 6 November 2001 on the Community code relating to medicinal products for human </w:t>
            </w:r>
            <w:r w:rsidRPr="00E605A3">
              <w:lastRenderedPageBreak/>
              <w:t>use</w:t>
            </w:r>
            <w:r w:rsidR="001022E9">
              <w:t xml:space="preserve"> (and any amended and/or successor legislation applicable to the UK)</w:t>
            </w:r>
            <w:r w:rsidR="000F373E">
              <w:t>;</w:t>
            </w:r>
          </w:p>
        </w:tc>
      </w:tr>
      <w:tr w:rsidR="00775756" w:rsidRPr="00E605A3" w14:paraId="03D72F5E" w14:textId="77777777" w:rsidTr="3DCE3930">
        <w:tc>
          <w:tcPr>
            <w:tcW w:w="2632" w:type="dxa"/>
            <w:vAlign w:val="center"/>
          </w:tcPr>
          <w:p w14:paraId="4E9ED017" w14:textId="1A80EA4E" w:rsidR="00775756" w:rsidRPr="00E605A3" w:rsidRDefault="00775756">
            <w:pPr>
              <w:pStyle w:val="00-DefinitionHeading"/>
              <w:spacing w:before="120" w:after="120"/>
              <w:ind w:left="0"/>
              <w:jc w:val="left"/>
              <w:rPr>
                <w:rFonts w:cs="Arial"/>
                <w:sz w:val="24"/>
                <w:szCs w:val="24"/>
              </w:rPr>
            </w:pPr>
            <w:r>
              <w:rPr>
                <w:rFonts w:cs="Arial"/>
                <w:sz w:val="24"/>
                <w:szCs w:val="24"/>
              </w:rPr>
              <w:lastRenderedPageBreak/>
              <w:t>“Discloser”</w:t>
            </w:r>
          </w:p>
        </w:tc>
        <w:tc>
          <w:tcPr>
            <w:tcW w:w="6384" w:type="dxa"/>
            <w:vAlign w:val="center"/>
          </w:tcPr>
          <w:p w14:paraId="3DA1D0E1" w14:textId="1662D538" w:rsidR="00775756" w:rsidRPr="00E605A3" w:rsidRDefault="00775756" w:rsidP="00E94189">
            <w:pPr>
              <w:pStyle w:val="MRNumberedHeading2"/>
              <w:spacing w:before="0"/>
            </w:pPr>
            <w:r>
              <w:t xml:space="preserve">has the meaning given under Clause </w:t>
            </w:r>
            <w:r>
              <w:fldChar w:fldCharType="begin"/>
            </w:r>
            <w:r>
              <w:instrText xml:space="preserve"> REF _Ref58744062 \r \h </w:instrText>
            </w:r>
            <w:r>
              <w:fldChar w:fldCharType="separate"/>
            </w:r>
            <w:r w:rsidR="00A53C5F">
              <w:t>1.1</w:t>
            </w:r>
            <w:r>
              <w:fldChar w:fldCharType="end"/>
            </w:r>
            <w:r>
              <w:t xml:space="preserve"> of Schedule 3;</w:t>
            </w:r>
          </w:p>
        </w:tc>
      </w:tr>
      <w:tr w:rsidR="000B6F27" w:rsidRPr="00E605A3" w14:paraId="01846A41" w14:textId="77777777" w:rsidTr="3DCE3930">
        <w:tc>
          <w:tcPr>
            <w:tcW w:w="2632" w:type="dxa"/>
            <w:vAlign w:val="center"/>
          </w:tcPr>
          <w:p w14:paraId="4A90351B"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0B6F27" w:rsidRPr="00E605A3" w:rsidRDefault="000B6F27" w:rsidP="00FB7073">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3DCE3930">
        <w:tc>
          <w:tcPr>
            <w:tcW w:w="2632" w:type="dxa"/>
            <w:vAlign w:val="center"/>
          </w:tcPr>
          <w:p w14:paraId="4FECF0D7"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0B6F27" w:rsidRPr="00E605A3" w:rsidRDefault="000B6F27" w:rsidP="00E94189">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0B6F27" w:rsidRPr="00E605A3" w14:paraId="6B82DCFF" w14:textId="77777777" w:rsidTr="3DCE3930">
        <w:tc>
          <w:tcPr>
            <w:tcW w:w="2632" w:type="dxa"/>
            <w:vAlign w:val="center"/>
          </w:tcPr>
          <w:p w14:paraId="1273592F" w14:textId="77777777" w:rsidR="000B6F27" w:rsidRPr="00E605A3" w:rsidRDefault="000B6F27" w:rsidP="002F5B4E">
            <w:pPr>
              <w:spacing w:after="0"/>
              <w:jc w:val="left"/>
              <w:rPr>
                <w:rFonts w:cs="Arial"/>
                <w:b/>
                <w:szCs w:val="24"/>
              </w:rPr>
            </w:pPr>
            <w:r w:rsidRPr="00E605A3">
              <w:rPr>
                <w:rFonts w:cs="Arial"/>
                <w:b/>
                <w:szCs w:val="24"/>
              </w:rPr>
              <w:t>“Dispute Resolution Procedure”</w:t>
            </w:r>
          </w:p>
        </w:tc>
        <w:tc>
          <w:tcPr>
            <w:tcW w:w="6384" w:type="dxa"/>
            <w:vAlign w:val="center"/>
          </w:tcPr>
          <w:p w14:paraId="6E3111C0" w14:textId="278BBA57"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6F7D90">
              <w:rPr>
                <w:rFonts w:cs="Arial"/>
                <w:szCs w:val="24"/>
              </w:rPr>
              <w:instrText xml:space="preserve"> \* MERGEFORMAT </w:instrText>
            </w:r>
            <w:r w:rsidR="00890F9E">
              <w:rPr>
                <w:rFonts w:cs="Arial"/>
                <w:szCs w:val="24"/>
              </w:rPr>
            </w:r>
            <w:r w:rsidR="00890F9E">
              <w:rPr>
                <w:rFonts w:cs="Arial"/>
                <w:szCs w:val="24"/>
              </w:rPr>
              <w:fldChar w:fldCharType="separate"/>
            </w:r>
            <w:r w:rsidR="00A53C5F">
              <w:rPr>
                <w:rFonts w:cs="Arial"/>
                <w:szCs w:val="24"/>
              </w:rPr>
              <w:t>22</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A53C5F">
              <w:rPr>
                <w:rFonts w:cs="Arial"/>
                <w:szCs w:val="24"/>
              </w:rPr>
              <w:t>29.2.3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3DCE3930">
        <w:tc>
          <w:tcPr>
            <w:tcW w:w="2632" w:type="dxa"/>
            <w:vAlign w:val="center"/>
          </w:tcPr>
          <w:p w14:paraId="1665125C" w14:textId="77777777" w:rsidR="000B6F27" w:rsidRPr="00E605A3" w:rsidRDefault="000B6F27" w:rsidP="002F5B4E">
            <w:pPr>
              <w:spacing w:after="0"/>
              <w:jc w:val="left"/>
              <w:rPr>
                <w:rFonts w:cs="Arial"/>
                <w:b/>
                <w:szCs w:val="24"/>
              </w:rPr>
            </w:pPr>
            <w:r w:rsidRPr="00E605A3">
              <w:rPr>
                <w:rFonts w:cs="Arial"/>
                <w:b/>
                <w:szCs w:val="24"/>
              </w:rPr>
              <w:t>“DOTAS”</w:t>
            </w:r>
          </w:p>
        </w:tc>
        <w:tc>
          <w:tcPr>
            <w:tcW w:w="6384"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3DCE3930">
        <w:tc>
          <w:tcPr>
            <w:tcW w:w="2632" w:type="dxa"/>
            <w:vAlign w:val="center"/>
          </w:tcPr>
          <w:p w14:paraId="2D455F15" w14:textId="77777777" w:rsidR="000B6F27" w:rsidRPr="00E605A3" w:rsidRDefault="000B6F27" w:rsidP="002F5B4E">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3DCE3930">
        <w:tc>
          <w:tcPr>
            <w:tcW w:w="2632" w:type="dxa"/>
            <w:vAlign w:val="center"/>
          </w:tcPr>
          <w:p w14:paraId="7BB8B876" w14:textId="77777777" w:rsidR="00317017" w:rsidRPr="00E605A3" w:rsidRDefault="00317017" w:rsidP="002F5B4E">
            <w:pPr>
              <w:spacing w:after="0"/>
              <w:jc w:val="left"/>
              <w:rPr>
                <w:rFonts w:cs="Arial"/>
                <w:b/>
                <w:szCs w:val="24"/>
              </w:rPr>
            </w:pPr>
            <w:r w:rsidRPr="00E605A3">
              <w:rPr>
                <w:rFonts w:cs="Arial"/>
                <w:b/>
                <w:szCs w:val="24"/>
              </w:rPr>
              <w:t>“EMA”</w:t>
            </w:r>
          </w:p>
        </w:tc>
        <w:tc>
          <w:tcPr>
            <w:tcW w:w="6384"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3DCE3930">
        <w:tc>
          <w:tcPr>
            <w:tcW w:w="2632" w:type="dxa"/>
            <w:vAlign w:val="center"/>
          </w:tcPr>
          <w:p w14:paraId="5251BCFB" w14:textId="77777777" w:rsidR="000B6F27" w:rsidRPr="00E605A3" w:rsidRDefault="000B6F27" w:rsidP="002F5B4E">
            <w:pPr>
              <w:spacing w:after="0"/>
              <w:jc w:val="left"/>
              <w:rPr>
                <w:rFonts w:cs="Arial"/>
                <w:b/>
                <w:szCs w:val="24"/>
              </w:rPr>
            </w:pPr>
            <w:r w:rsidRPr="00E605A3">
              <w:rPr>
                <w:rFonts w:cs="Arial"/>
                <w:b/>
                <w:szCs w:val="24"/>
              </w:rPr>
              <w:t>“Environmental Regulations”</w:t>
            </w:r>
          </w:p>
        </w:tc>
        <w:tc>
          <w:tcPr>
            <w:tcW w:w="6384" w:type="dxa"/>
            <w:vAlign w:val="center"/>
          </w:tcPr>
          <w:p w14:paraId="24CBCF63" w14:textId="43056D34" w:rsidR="000B6F27" w:rsidRPr="00E605A3" w:rsidRDefault="000B6F27" w:rsidP="00E94189">
            <w:pPr>
              <w:spacing w:after="0"/>
              <w:rPr>
                <w:rFonts w:cs="Arial"/>
                <w:szCs w:val="24"/>
              </w:rPr>
            </w:pPr>
            <w:bookmarkStart w:id="973" w:name="_Toc303948982"/>
            <w:bookmarkStart w:id="974" w:name="_Toc303949742"/>
            <w:bookmarkStart w:id="975" w:name="_Toc303950509"/>
            <w:bookmarkStart w:id="976" w:name="_Toc303951289"/>
            <w:bookmarkStart w:id="977"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A53C5F">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73"/>
            <w:bookmarkEnd w:id="974"/>
            <w:bookmarkEnd w:id="975"/>
            <w:bookmarkEnd w:id="976"/>
            <w:bookmarkEnd w:id="977"/>
          </w:p>
        </w:tc>
      </w:tr>
      <w:tr w:rsidR="000B6F27" w:rsidRPr="00E605A3" w14:paraId="5F90C07B" w14:textId="77777777" w:rsidTr="3DCE3930">
        <w:tc>
          <w:tcPr>
            <w:tcW w:w="2632" w:type="dxa"/>
            <w:vAlign w:val="center"/>
          </w:tcPr>
          <w:p w14:paraId="5BA85A8B" w14:textId="77777777" w:rsidR="000B6F27" w:rsidRPr="00E605A3" w:rsidRDefault="000B6F27" w:rsidP="002F5B4E">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0B6F27" w:rsidRPr="00E605A3" w:rsidRDefault="000B6F27" w:rsidP="00FB7073">
            <w:pPr>
              <w:spacing w:after="0"/>
              <w:rPr>
                <w:rFonts w:cs="Arial"/>
                <w:szCs w:val="24"/>
              </w:rPr>
            </w:pPr>
            <w:r w:rsidRPr="00E605A3">
              <w:rPr>
                <w:rFonts w:cs="Arial"/>
                <w:szCs w:val="24"/>
              </w:rPr>
              <w:t xml:space="preserve">means </w:t>
            </w:r>
            <w:proofErr w:type="gramStart"/>
            <w:r w:rsidRPr="00E605A3">
              <w:rPr>
                <w:rFonts w:cs="Arial"/>
                <w:szCs w:val="24"/>
              </w:rPr>
              <w:t>any and all</w:t>
            </w:r>
            <w:proofErr w:type="gramEnd"/>
            <w:r w:rsidRPr="00E605A3">
              <w:rPr>
                <w:rFonts w:cs="Arial"/>
                <w:szCs w:val="24"/>
              </w:rPr>
              <w:t xml:space="preserve">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sidR="00FB7073">
              <w:rPr>
                <w:rFonts w:cs="Arial"/>
                <w:w w:val="0"/>
                <w:szCs w:val="24"/>
              </w:rPr>
              <w:t>,</w:t>
            </w:r>
            <w:r w:rsidRPr="00E605A3">
              <w:rPr>
                <w:rFonts w:cs="Arial"/>
                <w:w w:val="0"/>
                <w:szCs w:val="24"/>
              </w:rPr>
              <w:t xml:space="preserve"> the Fixed-term Employees (Prevention of Less </w:t>
            </w:r>
            <w:r w:rsidRPr="00E605A3">
              <w:rPr>
                <w:rFonts w:cs="Arial"/>
                <w:w w:val="0"/>
                <w:szCs w:val="24"/>
              </w:rPr>
              <w:lastRenderedPageBreak/>
              <w:t>Favourable Treatment) Regulations 2002 (SI 2002/2034)</w:t>
            </w:r>
            <w:r w:rsidR="00FB7073">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E706A5" w:rsidRPr="00E605A3" w14:paraId="1048F226" w14:textId="77777777" w:rsidTr="3DCE3930">
        <w:tc>
          <w:tcPr>
            <w:tcW w:w="2632" w:type="dxa"/>
            <w:vAlign w:val="center"/>
          </w:tcPr>
          <w:p w14:paraId="6A51D912" w14:textId="1A557DE7" w:rsidR="00E706A5" w:rsidRPr="00E605A3" w:rsidRDefault="00E706A5" w:rsidP="002F5B4E">
            <w:pPr>
              <w:spacing w:after="0"/>
              <w:jc w:val="left"/>
              <w:rPr>
                <w:rFonts w:cs="Arial"/>
                <w:b/>
                <w:szCs w:val="24"/>
              </w:rPr>
            </w:pPr>
            <w:r>
              <w:rPr>
                <w:rFonts w:cs="Arial"/>
                <w:b/>
                <w:szCs w:val="24"/>
              </w:rPr>
              <w:lastRenderedPageBreak/>
              <w:t>“EU References”</w:t>
            </w:r>
          </w:p>
        </w:tc>
        <w:tc>
          <w:tcPr>
            <w:tcW w:w="6384" w:type="dxa"/>
            <w:vAlign w:val="center"/>
          </w:tcPr>
          <w:p w14:paraId="61017741" w14:textId="459B4D98" w:rsidR="00E706A5" w:rsidRPr="00E605A3" w:rsidRDefault="00E706A5" w:rsidP="00FB7073">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A53C5F">
              <w:rPr>
                <w:rFonts w:cs="Arial"/>
                <w:szCs w:val="24"/>
              </w:rPr>
              <w:t>1.3.1</w:t>
            </w:r>
            <w:r>
              <w:rPr>
                <w:rFonts w:cs="Arial"/>
                <w:szCs w:val="24"/>
              </w:rPr>
              <w:fldChar w:fldCharType="end"/>
            </w:r>
            <w:r>
              <w:rPr>
                <w:rFonts w:cs="Arial"/>
                <w:szCs w:val="24"/>
              </w:rPr>
              <w:t xml:space="preserve"> of Schedule 4;</w:t>
            </w:r>
          </w:p>
        </w:tc>
      </w:tr>
      <w:tr w:rsidR="00D75B4A" w:rsidRPr="00E605A3" w14:paraId="2846CE06" w14:textId="77777777" w:rsidTr="3DCE3930">
        <w:tc>
          <w:tcPr>
            <w:tcW w:w="2632" w:type="dxa"/>
            <w:vAlign w:val="center"/>
          </w:tcPr>
          <w:p w14:paraId="4CECBBA1" w14:textId="5E1D813A" w:rsidR="00D75B4A" w:rsidRPr="00E605A3" w:rsidRDefault="00D75B4A" w:rsidP="002F5B4E">
            <w:pPr>
              <w:spacing w:after="0"/>
              <w:jc w:val="left"/>
              <w:rPr>
                <w:rFonts w:cs="Arial"/>
                <w:b/>
                <w:szCs w:val="24"/>
              </w:rPr>
            </w:pPr>
            <w:r>
              <w:rPr>
                <w:rFonts w:cs="Arial"/>
                <w:b/>
                <w:szCs w:val="24"/>
              </w:rPr>
              <w:t>“Exit Day”</w:t>
            </w:r>
          </w:p>
        </w:tc>
        <w:tc>
          <w:tcPr>
            <w:tcW w:w="6384" w:type="dxa"/>
            <w:vAlign w:val="center"/>
          </w:tcPr>
          <w:p w14:paraId="30E6FB63" w14:textId="7C318BDD" w:rsidR="00D75B4A" w:rsidRPr="00E605A3" w:rsidRDefault="00D75B4A" w:rsidP="00E94189">
            <w:pPr>
              <w:spacing w:after="0"/>
              <w:rPr>
                <w:rFonts w:cs="Arial"/>
                <w:szCs w:val="24"/>
              </w:rPr>
            </w:pPr>
            <w:r>
              <w:rPr>
                <w:rFonts w:cs="Arial"/>
                <w:szCs w:val="24"/>
              </w:rPr>
              <w:t>shall have the meaning in the European Union (Withdrawal) Act 2018;</w:t>
            </w:r>
          </w:p>
        </w:tc>
      </w:tr>
      <w:tr w:rsidR="000B6F27" w:rsidRPr="00E605A3" w14:paraId="37FD5850" w14:textId="77777777" w:rsidTr="3DCE3930">
        <w:tc>
          <w:tcPr>
            <w:tcW w:w="2632" w:type="dxa"/>
            <w:vAlign w:val="center"/>
          </w:tcPr>
          <w:p w14:paraId="39B397D7" w14:textId="77777777" w:rsidR="000B6F27" w:rsidRPr="00E605A3" w:rsidRDefault="000B6F27" w:rsidP="002F5B4E">
            <w:pPr>
              <w:spacing w:after="0"/>
              <w:jc w:val="left"/>
              <w:rPr>
                <w:rFonts w:cs="Arial"/>
                <w:b/>
                <w:szCs w:val="24"/>
              </w:rPr>
            </w:pPr>
            <w:r w:rsidRPr="00E605A3">
              <w:rPr>
                <w:rFonts w:cs="Arial"/>
                <w:b/>
                <w:szCs w:val="24"/>
              </w:rPr>
              <w:t>“FOIA”</w:t>
            </w:r>
          </w:p>
        </w:tc>
        <w:tc>
          <w:tcPr>
            <w:tcW w:w="6384" w:type="dxa"/>
            <w:vAlign w:val="center"/>
          </w:tcPr>
          <w:p w14:paraId="39D4E90D" w14:textId="0102B665" w:rsidR="000B6F27" w:rsidRPr="00E605A3" w:rsidRDefault="000B6F27" w:rsidP="00E94189">
            <w:pPr>
              <w:spacing w:after="0"/>
              <w:rPr>
                <w:rFonts w:cs="Arial"/>
                <w:szCs w:val="24"/>
              </w:rPr>
            </w:pPr>
            <w:bookmarkStart w:id="978" w:name="_Toc303948988"/>
            <w:bookmarkStart w:id="979" w:name="_Toc303949748"/>
            <w:bookmarkStart w:id="980" w:name="_Toc303950515"/>
            <w:bookmarkStart w:id="981" w:name="_Toc303951295"/>
            <w:bookmarkStart w:id="982"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A53C5F">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78"/>
            <w:bookmarkEnd w:id="979"/>
            <w:bookmarkEnd w:id="980"/>
            <w:bookmarkEnd w:id="981"/>
            <w:bookmarkEnd w:id="982"/>
            <w:r w:rsidRPr="00E605A3">
              <w:rPr>
                <w:rFonts w:cs="Arial"/>
                <w:szCs w:val="24"/>
              </w:rPr>
              <w:t xml:space="preserve"> </w:t>
            </w:r>
          </w:p>
        </w:tc>
      </w:tr>
      <w:tr w:rsidR="000B6F27" w:rsidRPr="00E605A3" w14:paraId="756B6394" w14:textId="77777777" w:rsidTr="3DCE3930">
        <w:tc>
          <w:tcPr>
            <w:tcW w:w="2632" w:type="dxa"/>
            <w:vAlign w:val="center"/>
          </w:tcPr>
          <w:p w14:paraId="0D31BE92"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0B6F27" w:rsidRPr="00E605A3" w:rsidRDefault="000B6F27" w:rsidP="00E94189">
            <w:pPr>
              <w:pStyle w:val="MRNumberedHeading2"/>
              <w:spacing w:before="0"/>
            </w:pPr>
            <w:bookmarkStart w:id="983" w:name="_Ref442453528"/>
            <w:r w:rsidRPr="00E605A3">
              <w:t>means any event beyond the reasonable control of the Party in question to include, without limitation:</w:t>
            </w:r>
            <w:bookmarkEnd w:id="983"/>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84" w:name="_Ref442453529"/>
            <w:r w:rsidRPr="00E605A3">
              <w:rPr>
                <w:szCs w:val="24"/>
              </w:rPr>
              <w:t xml:space="preserve">war including civil war (whether declared or undeclared), riot, civil commotion or armed conflict materially affecting either Party’s ability to perform its obligations under this </w:t>
            </w:r>
            <w:proofErr w:type="gramStart"/>
            <w:r w:rsidRPr="00E605A3">
              <w:rPr>
                <w:szCs w:val="24"/>
              </w:rPr>
              <w:t>Contract;</w:t>
            </w:r>
            <w:bookmarkEnd w:id="984"/>
            <w:proofErr w:type="gramEnd"/>
          </w:p>
          <w:p w14:paraId="0F3371E9" w14:textId="77777777" w:rsidR="000B6F27" w:rsidRPr="00E605A3" w:rsidRDefault="000B6F27" w:rsidP="00E94189">
            <w:pPr>
              <w:pStyle w:val="MRDefinition1"/>
              <w:spacing w:before="0"/>
              <w:rPr>
                <w:szCs w:val="24"/>
              </w:rPr>
            </w:pPr>
            <w:bookmarkStart w:id="985" w:name="_Ref442453530"/>
            <w:r w:rsidRPr="00E605A3">
              <w:rPr>
                <w:szCs w:val="24"/>
              </w:rPr>
              <w:t xml:space="preserve">acts of </w:t>
            </w:r>
            <w:proofErr w:type="gramStart"/>
            <w:r w:rsidRPr="00E605A3">
              <w:rPr>
                <w:szCs w:val="24"/>
              </w:rPr>
              <w:t>terrorism;</w:t>
            </w:r>
            <w:bookmarkEnd w:id="985"/>
            <w:proofErr w:type="gramEnd"/>
          </w:p>
          <w:p w14:paraId="43A5C3FF" w14:textId="77777777" w:rsidR="000B6F27" w:rsidRPr="00E605A3" w:rsidRDefault="000B6F27" w:rsidP="00E94189">
            <w:pPr>
              <w:pStyle w:val="MRDefinition1"/>
              <w:spacing w:before="0"/>
            </w:pPr>
            <w:bookmarkStart w:id="986" w:name="_Ref442453531"/>
            <w:r>
              <w:t xml:space="preserve">flood, storm or other natural </w:t>
            </w:r>
            <w:proofErr w:type="gramStart"/>
            <w:r>
              <w:t>disasters;</w:t>
            </w:r>
            <w:bookmarkEnd w:id="986"/>
            <w:proofErr w:type="gramEnd"/>
            <w:r>
              <w:t xml:space="preserve"> </w:t>
            </w:r>
          </w:p>
          <w:p w14:paraId="495CEAFF" w14:textId="77777777" w:rsidR="000B6F27" w:rsidRPr="00E605A3" w:rsidRDefault="000B6F27" w:rsidP="00E94189">
            <w:pPr>
              <w:pStyle w:val="MRDefinition1"/>
              <w:spacing w:before="0"/>
              <w:rPr>
                <w:szCs w:val="24"/>
              </w:rPr>
            </w:pPr>
            <w:bookmarkStart w:id="987" w:name="_Ref442453532"/>
            <w:proofErr w:type="gramStart"/>
            <w:r w:rsidRPr="00E605A3">
              <w:rPr>
                <w:szCs w:val="24"/>
              </w:rPr>
              <w:t>fire;</w:t>
            </w:r>
            <w:bookmarkEnd w:id="987"/>
            <w:proofErr w:type="gramEnd"/>
          </w:p>
          <w:p w14:paraId="0CB01EEB" w14:textId="77777777" w:rsidR="000B6F27" w:rsidRPr="00E605A3" w:rsidRDefault="000B6F27" w:rsidP="00E94189">
            <w:pPr>
              <w:pStyle w:val="MRDefinition1"/>
              <w:spacing w:before="0"/>
              <w:rPr>
                <w:szCs w:val="24"/>
              </w:rPr>
            </w:pPr>
            <w:bookmarkStart w:id="988" w:name="_Ref442453533"/>
            <w:r w:rsidRPr="00E605A3">
              <w:rPr>
                <w:szCs w:val="24"/>
              </w:rPr>
              <w:t xml:space="preserve">unavailability of public utilities and/or access to transport networks to the extent no diligent supplier could reasonably have planned for such unavailability as part of its business continuity </w:t>
            </w:r>
            <w:proofErr w:type="gramStart"/>
            <w:r w:rsidRPr="00E605A3">
              <w:rPr>
                <w:szCs w:val="24"/>
              </w:rPr>
              <w:t>planning;</w:t>
            </w:r>
            <w:bookmarkEnd w:id="988"/>
            <w:proofErr w:type="gramEnd"/>
          </w:p>
          <w:p w14:paraId="5B9ECE86" w14:textId="77777777" w:rsidR="000B6F27" w:rsidRPr="00E605A3" w:rsidRDefault="000B6F27" w:rsidP="00E94189">
            <w:pPr>
              <w:pStyle w:val="MRDefinition1"/>
              <w:spacing w:before="0"/>
            </w:pPr>
            <w:bookmarkStart w:id="989" w:name="_Ref442453534"/>
            <w: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t>impoundment;</w:t>
            </w:r>
            <w:bookmarkEnd w:id="989"/>
            <w:proofErr w:type="gramEnd"/>
            <w:r>
              <w:t xml:space="preserve"> </w:t>
            </w:r>
          </w:p>
          <w:p w14:paraId="7665CA83" w14:textId="62664B29" w:rsidR="000B6F27" w:rsidRDefault="000B6F27" w:rsidP="00E94189">
            <w:pPr>
              <w:pStyle w:val="MRDefinition1"/>
              <w:spacing w:before="0"/>
              <w:rPr>
                <w:szCs w:val="24"/>
              </w:rPr>
            </w:pPr>
            <w:bookmarkStart w:id="990" w:name="_Ref442453535"/>
            <w:r w:rsidRPr="00E605A3">
              <w:rPr>
                <w:szCs w:val="24"/>
              </w:rPr>
              <w:t xml:space="preserve">compliance with any local law or governmental order, rule, regulation or direction applicable outside of England and Wales that could not have been reasonably </w:t>
            </w:r>
            <w:proofErr w:type="gramStart"/>
            <w:r w:rsidRPr="00E605A3">
              <w:rPr>
                <w:szCs w:val="24"/>
              </w:rPr>
              <w:t>foreseen;</w:t>
            </w:r>
            <w:bookmarkEnd w:id="990"/>
            <w:proofErr w:type="gramEnd"/>
            <w:r w:rsidRPr="00E605A3">
              <w:rPr>
                <w:szCs w:val="24"/>
              </w:rPr>
              <w:t xml:space="preserve"> </w:t>
            </w:r>
          </w:p>
          <w:p w14:paraId="095E5005" w14:textId="1B62C4BA" w:rsidR="005A3D8C" w:rsidRPr="001443C8" w:rsidRDefault="005A3D8C" w:rsidP="00E94189">
            <w:pPr>
              <w:pStyle w:val="MRDefinition1"/>
              <w:spacing w:before="0"/>
              <w:rPr>
                <w:szCs w:val="24"/>
              </w:rPr>
            </w:pPr>
            <w:r w:rsidRPr="001443C8">
              <w:t xml:space="preserve">Pandemic or </w:t>
            </w:r>
            <w:proofErr w:type="gramStart"/>
            <w:r w:rsidRPr="001443C8">
              <w:t>epidemic;</w:t>
            </w:r>
            <w:proofErr w:type="gramEnd"/>
          </w:p>
          <w:p w14:paraId="3A16E9A5" w14:textId="77777777" w:rsidR="000B6F27" w:rsidRPr="00E605A3" w:rsidRDefault="000B6F27" w:rsidP="00E94189">
            <w:pPr>
              <w:pStyle w:val="MRDefinition1"/>
              <w:spacing w:before="0"/>
              <w:rPr>
                <w:szCs w:val="24"/>
              </w:rPr>
            </w:pPr>
            <w:bookmarkStart w:id="991"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91"/>
          </w:p>
          <w:p w14:paraId="1C0E21B4" w14:textId="77777777" w:rsidR="000B6F27" w:rsidRPr="00E605A3" w:rsidRDefault="000B6F27" w:rsidP="00E94189">
            <w:pPr>
              <w:pStyle w:val="MRDefinition1"/>
              <w:spacing w:before="0"/>
              <w:rPr>
                <w:szCs w:val="24"/>
              </w:rPr>
            </w:pPr>
            <w:bookmarkStart w:id="992" w:name="_Ref442453537"/>
            <w:r w:rsidRPr="00E605A3">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E605A3">
              <w:rPr>
                <w:szCs w:val="24"/>
              </w:rPr>
              <w:t>Parties;</w:t>
            </w:r>
            <w:bookmarkEnd w:id="992"/>
            <w:proofErr w:type="gramEnd"/>
          </w:p>
          <w:p w14:paraId="52FDD59A" w14:textId="6497A05E" w:rsidR="004C0DF8" w:rsidRDefault="000B6F27" w:rsidP="004C0DF8">
            <w:pPr>
              <w:pStyle w:val="MRDefinition2"/>
              <w:numPr>
                <w:ilvl w:val="0"/>
                <w:numId w:val="0"/>
              </w:numPr>
              <w:tabs>
                <w:tab w:val="clear" w:pos="2160"/>
              </w:tabs>
              <w:spacing w:before="0"/>
              <w:rPr>
                <w:szCs w:val="24"/>
              </w:rPr>
            </w:pPr>
            <w:r w:rsidRPr="00E605A3">
              <w:rPr>
                <w:szCs w:val="24"/>
              </w:rPr>
              <w:t>but excluding, for the avoidance of doubt,</w:t>
            </w:r>
            <w:r w:rsidR="00301C18">
              <w:rPr>
                <w:szCs w:val="24"/>
              </w:rPr>
              <w:t xml:space="preserve"> any event or other consequence arising </w:t>
            </w:r>
            <w:proofErr w:type="gramStart"/>
            <w:r w:rsidR="00301C18">
              <w:rPr>
                <w:szCs w:val="24"/>
              </w:rPr>
              <w:t>as a result of</w:t>
            </w:r>
            <w:proofErr w:type="gramEnd"/>
            <w:r w:rsidR="00301C18">
              <w:rPr>
                <w:szCs w:val="24"/>
              </w:rPr>
              <w:t xml:space="preserve"> or in connection with</w:t>
            </w:r>
            <w:r w:rsidR="004C0DF8">
              <w:rPr>
                <w:szCs w:val="24"/>
              </w:rPr>
              <w:t>:</w:t>
            </w:r>
          </w:p>
          <w:p w14:paraId="0445F31F" w14:textId="0DC7F962" w:rsidR="004C0DF8" w:rsidRDefault="000B6F27" w:rsidP="00266BF7">
            <w:pPr>
              <w:pStyle w:val="MRDefinition2"/>
            </w:pPr>
            <w:r w:rsidRPr="00E605A3">
              <w:lastRenderedPageBreak/>
              <w:t>the withdrawal of the United Kingdom from the European Union</w:t>
            </w:r>
            <w:r w:rsidR="004C0DF8">
              <w:t>;</w:t>
            </w:r>
            <w:r w:rsidRPr="00E605A3">
              <w:t xml:space="preserve"> </w:t>
            </w:r>
            <w:r w:rsidR="004C0DF8">
              <w:t>or</w:t>
            </w:r>
          </w:p>
          <w:p w14:paraId="652FCA29" w14:textId="266FDF48" w:rsidR="000B6F27" w:rsidRPr="00E605A3" w:rsidRDefault="00D75B4A" w:rsidP="00266BF7">
            <w:pPr>
              <w:pStyle w:val="MRDefinition2"/>
            </w:pPr>
            <w:r w:rsidRPr="00D75B4A">
              <w:t>the COVID-19 pandemic</w:t>
            </w:r>
            <w:r w:rsidR="00FB7073">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000B6F27" w:rsidRPr="00E605A3">
              <w:t xml:space="preserve">; </w:t>
            </w:r>
          </w:p>
        </w:tc>
      </w:tr>
      <w:tr w:rsidR="000B6F27" w:rsidRPr="00E605A3" w14:paraId="0D20E6FB" w14:textId="77777777" w:rsidTr="3DCE3930">
        <w:tc>
          <w:tcPr>
            <w:tcW w:w="2632" w:type="dxa"/>
            <w:vAlign w:val="center"/>
          </w:tcPr>
          <w:p w14:paraId="33D8190E" w14:textId="77777777" w:rsidR="000B6F27" w:rsidRPr="00E605A3" w:rsidRDefault="000B6F27" w:rsidP="002F5B4E">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0B6F27" w:rsidRPr="00E605A3" w:rsidRDefault="000B6F27" w:rsidP="00E94189">
            <w:pPr>
              <w:spacing w:after="0"/>
              <w:rPr>
                <w:rFonts w:cs="Arial"/>
                <w:szCs w:val="24"/>
              </w:rPr>
            </w:pPr>
            <w:r w:rsidRPr="00E605A3">
              <w:rPr>
                <w:rFonts w:cs="Arial"/>
                <w:szCs w:val="24"/>
              </w:rPr>
              <w:t xml:space="preserve">means any offence under any law in respect of fraud in relation to this Contract or defrauding or attempting to defraud or conspiring to defraud the government, </w:t>
            </w:r>
            <w:proofErr w:type="gramStart"/>
            <w:r w:rsidRPr="00E605A3">
              <w:rPr>
                <w:rFonts w:cs="Arial"/>
                <w:szCs w:val="24"/>
              </w:rPr>
              <w:t>parliament</w:t>
            </w:r>
            <w:proofErr w:type="gramEnd"/>
            <w:r w:rsidRPr="00E605A3">
              <w:rPr>
                <w:rFonts w:cs="Arial"/>
                <w:szCs w:val="24"/>
              </w:rPr>
              <w:t xml:space="preserve"> or any Contracting Authority;</w:t>
            </w:r>
          </w:p>
        </w:tc>
      </w:tr>
      <w:tr w:rsidR="000B6F27" w:rsidRPr="00E605A3" w14:paraId="2DBD9495" w14:textId="77777777" w:rsidTr="3DCE3930">
        <w:tc>
          <w:tcPr>
            <w:tcW w:w="2632" w:type="dxa"/>
            <w:vAlign w:val="center"/>
          </w:tcPr>
          <w:p w14:paraId="3CECCBE8" w14:textId="77777777" w:rsidR="000B6F27" w:rsidRPr="00E605A3" w:rsidRDefault="000B6F27" w:rsidP="002F5B4E">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190EB1" w:rsidRPr="00E605A3" w14:paraId="3B9B0B5C" w14:textId="77777777" w:rsidTr="3DCE3930">
        <w:tc>
          <w:tcPr>
            <w:tcW w:w="2632" w:type="dxa"/>
            <w:vAlign w:val="center"/>
          </w:tcPr>
          <w:p w14:paraId="43D8A2ED" w14:textId="14C569B3" w:rsidR="00190EB1" w:rsidRPr="00E605A3" w:rsidRDefault="00190EB1" w:rsidP="002F5B4E">
            <w:pPr>
              <w:spacing w:after="0"/>
              <w:jc w:val="left"/>
              <w:rPr>
                <w:rFonts w:cs="Arial"/>
                <w:b/>
                <w:szCs w:val="24"/>
              </w:rPr>
            </w:pPr>
            <w:r>
              <w:rPr>
                <w:rFonts w:cs="Arial"/>
                <w:b/>
                <w:szCs w:val="24"/>
              </w:rPr>
              <w:t>“GMP Certificate”</w:t>
            </w:r>
          </w:p>
        </w:tc>
        <w:tc>
          <w:tcPr>
            <w:tcW w:w="6384" w:type="dxa"/>
            <w:vAlign w:val="center"/>
          </w:tcPr>
          <w:p w14:paraId="5CC65295" w14:textId="2129A849" w:rsidR="00190EB1" w:rsidRPr="00190EB1" w:rsidRDefault="00190EB1" w:rsidP="00E94189">
            <w:pPr>
              <w:spacing w:after="0"/>
              <w:rPr>
                <w:rFonts w:cs="Arial"/>
                <w:szCs w:val="24"/>
              </w:rPr>
            </w:pPr>
            <w:r w:rsidRPr="00190EB1">
              <w:rPr>
                <w:rFonts w:cs="Arial"/>
                <w:szCs w:val="24"/>
              </w:rPr>
              <w:t>Means</w:t>
            </w:r>
          </w:p>
          <w:p w14:paraId="7C944469" w14:textId="63448E62" w:rsidR="00190EB1" w:rsidRPr="00190EB1" w:rsidRDefault="00190EB1" w:rsidP="00190EB1">
            <w:pPr>
              <w:pStyle w:val="General1"/>
              <w:numPr>
                <w:ilvl w:val="0"/>
                <w:numId w:val="0"/>
              </w:numPr>
              <w:ind w:left="377" w:hanging="377"/>
              <w:rPr>
                <w:b w:val="0"/>
                <w:bCs/>
                <w:szCs w:val="24"/>
              </w:rPr>
            </w:pPr>
            <w:r w:rsidRPr="00190EB1">
              <w:rPr>
                <w:b w:val="0"/>
                <w:bCs/>
                <w:szCs w:val="24"/>
              </w:rPr>
              <w:t xml:space="preserve">(a) a certificate issued on the basis of a satisfactory Good Manufacturing Practice inspection of the manufacturer of the Goods in accordance with the Human Medicines Regulations </w:t>
            </w:r>
            <w:proofErr w:type="gramStart"/>
            <w:r w:rsidRPr="00190EB1">
              <w:rPr>
                <w:b w:val="0"/>
                <w:bCs/>
                <w:szCs w:val="24"/>
              </w:rPr>
              <w:t>2012;</w:t>
            </w:r>
            <w:proofErr w:type="gramEnd"/>
          </w:p>
          <w:p w14:paraId="5F116E06" w14:textId="099273FA" w:rsidR="00190EB1" w:rsidRPr="00190EB1" w:rsidRDefault="00190EB1" w:rsidP="00190EB1">
            <w:pPr>
              <w:pStyle w:val="ClauseBullet1"/>
              <w:numPr>
                <w:ilvl w:val="0"/>
                <w:numId w:val="0"/>
              </w:numPr>
              <w:rPr>
                <w:sz w:val="24"/>
                <w:szCs w:val="24"/>
              </w:rPr>
            </w:pPr>
            <w:r w:rsidRPr="00190EB1">
              <w:rPr>
                <w:sz w:val="24"/>
                <w:szCs w:val="24"/>
              </w:rPr>
              <w:t>(b) a Transmissible Spongiform Encephalopathy certificate</w:t>
            </w:r>
            <w:r w:rsidRPr="00190EB1">
              <w:rPr>
                <w:sz w:val="24"/>
                <w:szCs w:val="24"/>
              </w:rPr>
              <w:br/>
              <w:t xml:space="preserve">     demonstrating compliance with the Unlicensed</w:t>
            </w:r>
            <w:r w:rsidRPr="00190EB1">
              <w:rPr>
                <w:sz w:val="24"/>
                <w:szCs w:val="24"/>
              </w:rPr>
              <w:br/>
              <w:t xml:space="preserve">     Medicinal Products for Human Use (Transmissible</w:t>
            </w:r>
            <w:r w:rsidRPr="00190EB1">
              <w:rPr>
                <w:sz w:val="24"/>
                <w:szCs w:val="24"/>
              </w:rPr>
              <w:br/>
              <w:t xml:space="preserve">     Spongiform Encephalopathies) (Safety) Regulations</w:t>
            </w:r>
            <w:r w:rsidRPr="00190EB1">
              <w:rPr>
                <w:sz w:val="24"/>
                <w:szCs w:val="24"/>
              </w:rPr>
              <w:br/>
              <w:t xml:space="preserve">     2003; and</w:t>
            </w:r>
          </w:p>
          <w:p w14:paraId="18FA2BC8" w14:textId="5F1D3A85" w:rsidR="00190EB1" w:rsidRPr="00190EB1" w:rsidRDefault="00190EB1" w:rsidP="00190EB1">
            <w:pPr>
              <w:spacing w:after="0"/>
              <w:rPr>
                <w:rFonts w:cs="Arial"/>
                <w:szCs w:val="24"/>
              </w:rPr>
            </w:pPr>
            <w:r w:rsidRPr="00190EB1">
              <w:rPr>
                <w:rFonts w:cs="Arial"/>
                <w:szCs w:val="24"/>
              </w:rPr>
              <w:t>(c) a Certificate of Analysis in accordance with Good</w:t>
            </w:r>
          </w:p>
          <w:p w14:paraId="68EF3397" w14:textId="5E8F1E40" w:rsidR="00190EB1" w:rsidRPr="00190EB1" w:rsidRDefault="00190EB1" w:rsidP="00190EB1">
            <w:pPr>
              <w:spacing w:after="0"/>
              <w:rPr>
                <w:rFonts w:cs="Arial"/>
                <w:szCs w:val="24"/>
              </w:rPr>
            </w:pPr>
            <w:r w:rsidRPr="00190EB1">
              <w:rPr>
                <w:rFonts w:cs="Arial"/>
                <w:szCs w:val="24"/>
              </w:rPr>
              <w:t xml:space="preserve">     Manufacturing Practice</w:t>
            </w:r>
          </w:p>
        </w:tc>
      </w:tr>
      <w:tr w:rsidR="000B6F27" w:rsidRPr="00E605A3" w14:paraId="0379C39D" w14:textId="77777777" w:rsidTr="3DCE3930">
        <w:tc>
          <w:tcPr>
            <w:tcW w:w="2632" w:type="dxa"/>
            <w:vAlign w:val="center"/>
          </w:tcPr>
          <w:p w14:paraId="5CF9D1BF" w14:textId="77777777" w:rsidR="000B6F27" w:rsidRPr="00E605A3" w:rsidRDefault="000B6F27" w:rsidP="002F5B4E">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w:t>
            </w:r>
            <w:proofErr w:type="gramStart"/>
            <w:r w:rsidRPr="00E605A3">
              <w:rPr>
                <w:rFonts w:cs="Arial"/>
                <w:szCs w:val="24"/>
              </w:rPr>
              <w:t>similar to</w:t>
            </w:r>
            <w:proofErr w:type="gramEnd"/>
            <w:r w:rsidRPr="00E605A3">
              <w:rPr>
                <w:rFonts w:cs="Arial"/>
                <w:szCs w:val="24"/>
              </w:rPr>
              <w:t xml:space="preserve"> the Goods under the same or similar circumstances as those applicable to this Contract, including in accordance with </w:t>
            </w:r>
            <w:r w:rsidRPr="00E605A3">
              <w:rPr>
                <w:rFonts w:cs="Arial"/>
                <w:szCs w:val="24"/>
              </w:rPr>
              <w:lastRenderedPageBreak/>
              <w:t xml:space="preserve">any codes of practice published by relevant trade associations; </w:t>
            </w:r>
          </w:p>
        </w:tc>
      </w:tr>
      <w:tr w:rsidR="00317017" w:rsidRPr="00E605A3" w14:paraId="3F851FDF" w14:textId="77777777" w:rsidTr="3DCE3930">
        <w:tc>
          <w:tcPr>
            <w:tcW w:w="2632" w:type="dxa"/>
            <w:vAlign w:val="center"/>
          </w:tcPr>
          <w:p w14:paraId="7151FE54" w14:textId="77777777" w:rsidR="00317017" w:rsidRPr="00E605A3" w:rsidRDefault="00317017" w:rsidP="002F5B4E">
            <w:pPr>
              <w:spacing w:after="0"/>
              <w:jc w:val="left"/>
              <w:rPr>
                <w:rFonts w:cs="Arial"/>
                <w:b/>
                <w:szCs w:val="24"/>
              </w:rPr>
            </w:pPr>
            <w:r w:rsidRPr="00E605A3">
              <w:rPr>
                <w:rFonts w:cs="Arial"/>
                <w:b/>
                <w:szCs w:val="24"/>
              </w:rPr>
              <w:lastRenderedPageBreak/>
              <w:t>“Good Manufacturing Practice”</w:t>
            </w:r>
          </w:p>
        </w:tc>
        <w:tc>
          <w:tcPr>
            <w:tcW w:w="6384" w:type="dxa"/>
          </w:tcPr>
          <w:p w14:paraId="7196C15E" w14:textId="6D330B7F" w:rsidR="00317017" w:rsidRPr="00E605A3" w:rsidRDefault="00317017" w:rsidP="002F60B5">
            <w:pPr>
              <w:spacing w:after="0"/>
              <w:rPr>
                <w:rFonts w:cs="Arial"/>
                <w:szCs w:val="24"/>
              </w:rPr>
            </w:pPr>
            <w:r w:rsidRPr="00E605A3">
              <w:rPr>
                <w:rFonts w:cs="Arial"/>
                <w:szCs w:val="24"/>
              </w:rPr>
              <w:t xml:space="preserve">shall have the meaning set out in </w:t>
            </w:r>
            <w:r w:rsidR="00190EB1">
              <w:rPr>
                <w:rFonts w:cs="Arial"/>
                <w:szCs w:val="24"/>
              </w:rPr>
              <w:t>Human Medicines Regulations 2012</w:t>
            </w:r>
            <w:r w:rsidR="000F373E">
              <w:rPr>
                <w:rFonts w:cs="Arial"/>
                <w:szCs w:val="24"/>
              </w:rPr>
              <w:t>;</w:t>
            </w:r>
          </w:p>
        </w:tc>
      </w:tr>
      <w:tr w:rsidR="000B6F27" w:rsidRPr="00E605A3" w14:paraId="43D881AE" w14:textId="77777777" w:rsidTr="3DCE3930">
        <w:tc>
          <w:tcPr>
            <w:tcW w:w="2632" w:type="dxa"/>
            <w:vAlign w:val="center"/>
          </w:tcPr>
          <w:p w14:paraId="71247710" w14:textId="77777777" w:rsidR="000B6F27" w:rsidRPr="00E605A3" w:rsidRDefault="000B6F27" w:rsidP="002F5B4E">
            <w:pPr>
              <w:spacing w:after="0"/>
              <w:jc w:val="left"/>
              <w:rPr>
                <w:rFonts w:cs="Arial"/>
                <w:b/>
                <w:szCs w:val="24"/>
              </w:rPr>
            </w:pPr>
            <w:r w:rsidRPr="00E605A3">
              <w:rPr>
                <w:rFonts w:cs="Arial"/>
                <w:b/>
                <w:szCs w:val="24"/>
              </w:rPr>
              <w:t>“Goods”</w:t>
            </w:r>
          </w:p>
        </w:tc>
        <w:tc>
          <w:tcPr>
            <w:tcW w:w="6384" w:type="dxa"/>
            <w:vAlign w:val="center"/>
          </w:tcPr>
          <w:p w14:paraId="1EF8A4D7" w14:textId="77777777" w:rsidR="000B6F27" w:rsidRPr="00E605A3" w:rsidRDefault="000B6F27" w:rsidP="00E94189">
            <w:pPr>
              <w:spacing w:after="0"/>
              <w:rPr>
                <w:rFonts w:cs="Arial"/>
                <w:szCs w:val="24"/>
              </w:rPr>
            </w:pPr>
            <w:r w:rsidRPr="00E605A3">
              <w:rPr>
                <w:rFonts w:cs="Arial"/>
                <w:szCs w:val="24"/>
              </w:rPr>
              <w:t xml:space="preserve">means all goods, </w:t>
            </w:r>
            <w:proofErr w:type="gramStart"/>
            <w:r w:rsidRPr="00E605A3">
              <w:rPr>
                <w:rFonts w:cs="Arial"/>
                <w:szCs w:val="24"/>
              </w:rPr>
              <w:t>materials</w:t>
            </w:r>
            <w:proofErr w:type="gramEnd"/>
            <w:r w:rsidRPr="00E605A3">
              <w:rPr>
                <w:rFonts w:cs="Arial"/>
                <w:szCs w:val="24"/>
              </w:rPr>
              <w:t xml:space="preserve">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3DCE3930">
        <w:tc>
          <w:tcPr>
            <w:tcW w:w="2632" w:type="dxa"/>
            <w:vAlign w:val="center"/>
          </w:tcPr>
          <w:p w14:paraId="63F3C52E" w14:textId="77777777" w:rsidR="000B6F27" w:rsidRPr="00E605A3" w:rsidRDefault="000B6F27" w:rsidP="002F5B4E">
            <w:pPr>
              <w:spacing w:after="0"/>
              <w:jc w:val="left"/>
              <w:rPr>
                <w:rFonts w:cs="Arial"/>
                <w:b/>
                <w:szCs w:val="24"/>
              </w:rPr>
            </w:pPr>
            <w:r w:rsidRPr="00E605A3">
              <w:rPr>
                <w:rFonts w:cs="Arial"/>
                <w:b/>
                <w:szCs w:val="24"/>
              </w:rPr>
              <w:t>“Guidance”</w:t>
            </w:r>
          </w:p>
        </w:tc>
        <w:tc>
          <w:tcPr>
            <w:tcW w:w="6384" w:type="dxa"/>
            <w:vAlign w:val="center"/>
          </w:tcPr>
          <w:p w14:paraId="19E04ECE" w14:textId="690283F9" w:rsidR="000B6F27" w:rsidRPr="00E605A3" w:rsidRDefault="001022E9" w:rsidP="4666E819">
            <w:pPr>
              <w:spacing w:after="0"/>
              <w:rPr>
                <w:rFonts w:cs="Arial"/>
              </w:rPr>
            </w:pPr>
            <w:bookmarkStart w:id="993" w:name="_Toc303948990"/>
            <w:bookmarkStart w:id="994" w:name="_Toc303949750"/>
            <w:bookmarkStart w:id="995" w:name="_Toc303950517"/>
            <w:bookmarkStart w:id="996" w:name="_Toc303951297"/>
            <w:bookmarkStart w:id="997" w:name="_Toc304135380"/>
            <w:r w:rsidRPr="4666E819">
              <w:rPr>
                <w:rFonts w:cs="Arial"/>
              </w:rPr>
              <w:t xml:space="preserve">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w:t>
            </w:r>
            <w:r w:rsidR="00FB7073" w:rsidRPr="4666E819">
              <w:rPr>
                <w:rFonts w:cs="Arial"/>
              </w:rPr>
              <w:t>MHRA</w:t>
            </w:r>
            <w:r w:rsidR="00190EB1">
              <w:rPr>
                <w:rFonts w:cs="Arial"/>
              </w:rPr>
              <w:t xml:space="preserve"> (</w:t>
            </w:r>
            <w:r w:rsidR="00190EB1" w:rsidRPr="00190EB1">
              <w:rPr>
                <w:rFonts w:cs="Arial"/>
              </w:rPr>
              <w:t>including but not limited to MHRA Guidance Note 14 - The Supply of Unlicensed Medicinal Products</w:t>
            </w:r>
            <w:r w:rsidR="00190EB1">
              <w:rPr>
                <w:rFonts w:cs="Arial"/>
              </w:rPr>
              <w:t xml:space="preserve"> (“Specials”))</w:t>
            </w:r>
            <w:r w:rsidRPr="4666E819">
              <w:rPr>
                <w:rFonts w:cs="Arial"/>
              </w:rPr>
              <w:t xml:space="preserve">, the </w:t>
            </w:r>
            <w:r w:rsidR="00FB7073" w:rsidRPr="4666E819">
              <w:rPr>
                <w:rFonts w:cs="Arial"/>
              </w:rPr>
              <w:t>EMA</w:t>
            </w:r>
            <w:r w:rsidRPr="4666E819">
              <w:rPr>
                <w:rFonts w:cs="Arial"/>
              </w:rPr>
              <w:t xml:space="preserve"> or the European Commission (in each case to the </w:t>
            </w:r>
            <w:proofErr w:type="spellStart"/>
            <w:r w:rsidRPr="4666E819">
              <w:rPr>
                <w:rFonts w:cs="Arial"/>
              </w:rPr>
              <w:t>the</w:t>
            </w:r>
            <w:proofErr w:type="spellEnd"/>
            <w:r w:rsidRPr="4666E819">
              <w:rPr>
                <w:rFonts w:cs="Arial"/>
              </w:rPr>
              <w:t xml:space="preserve"> UK), the Care Quality Commission and/or any other regulator or competent body</w:t>
            </w:r>
            <w:r w:rsidR="000B6F27" w:rsidRPr="4666E819">
              <w:rPr>
                <w:rFonts w:cs="Arial"/>
              </w:rPr>
              <w:t>;</w:t>
            </w:r>
            <w:bookmarkEnd w:id="993"/>
            <w:bookmarkEnd w:id="994"/>
            <w:bookmarkEnd w:id="995"/>
            <w:bookmarkEnd w:id="996"/>
            <w:bookmarkEnd w:id="997"/>
          </w:p>
        </w:tc>
      </w:tr>
      <w:tr w:rsidR="000B6F27" w:rsidRPr="00E605A3" w14:paraId="2E4E921F" w14:textId="77777777" w:rsidTr="3DCE3930">
        <w:tc>
          <w:tcPr>
            <w:tcW w:w="2632" w:type="dxa"/>
            <w:vAlign w:val="center"/>
          </w:tcPr>
          <w:p w14:paraId="0E20F8AD" w14:textId="77777777" w:rsidR="000B6F27" w:rsidRPr="00E605A3" w:rsidRDefault="000B6F27" w:rsidP="002F5B4E">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3DCE3930">
        <w:tc>
          <w:tcPr>
            <w:tcW w:w="2632" w:type="dxa"/>
            <w:vAlign w:val="center"/>
          </w:tcPr>
          <w:p w14:paraId="1748897A" w14:textId="77777777" w:rsidR="00C1699B" w:rsidRPr="00E605A3" w:rsidRDefault="00C1699B" w:rsidP="002F5B4E">
            <w:pPr>
              <w:spacing w:after="0"/>
              <w:jc w:val="left"/>
              <w:rPr>
                <w:rFonts w:cs="Arial"/>
                <w:b/>
                <w:szCs w:val="24"/>
              </w:rPr>
            </w:pPr>
            <w:r>
              <w:rPr>
                <w:rFonts w:cs="Arial"/>
                <w:b/>
                <w:szCs w:val="24"/>
              </w:rPr>
              <w:t>“Health Service Bodies”</w:t>
            </w:r>
          </w:p>
        </w:tc>
        <w:tc>
          <w:tcPr>
            <w:tcW w:w="6384" w:type="dxa"/>
            <w:vAlign w:val="center"/>
          </w:tcPr>
          <w:p w14:paraId="54CEDB78" w14:textId="77777777"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NHS board or similar body that may be established including regional agencies of such </w:t>
            </w:r>
            <w:proofErr w:type="gramStart"/>
            <w:r w:rsidRPr="00C1699B">
              <w:rPr>
                <w:szCs w:val="24"/>
              </w:rPr>
              <w:t>board;</w:t>
            </w:r>
            <w:proofErr w:type="gramEnd"/>
          </w:p>
          <w:p w14:paraId="3E9FCA1F" w14:textId="77777777"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roofErr w:type="gramStart"/>
            <w:r w:rsidRPr="00C1699B">
              <w:rPr>
                <w:szCs w:val="24"/>
              </w:rPr>
              <w:t>);</w:t>
            </w:r>
            <w:proofErr w:type="gramEnd"/>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w:t>
            </w:r>
            <w:proofErr w:type="gramStart"/>
            <w:r w:rsidR="00EF0AE1">
              <w:rPr>
                <w:szCs w:val="24"/>
              </w:rPr>
              <w:t>Care</w:t>
            </w:r>
            <w:r w:rsidRPr="00C1699B">
              <w:rPr>
                <w:szCs w:val="24"/>
              </w:rPr>
              <w:t>;</w:t>
            </w:r>
            <w:proofErr w:type="gramEnd"/>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roofErr w:type="gramStart"/>
            <w:r w:rsidRPr="00C1699B">
              <w:rPr>
                <w:szCs w:val="24"/>
              </w:rPr>
              <w:t>);</w:t>
            </w:r>
            <w:proofErr w:type="gramEnd"/>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w:t>
            </w:r>
            <w:r w:rsidRPr="00C1699B">
              <w:rPr>
                <w:szCs w:val="24"/>
              </w:rPr>
              <w:lastRenderedPageBreak/>
              <w:t>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190EB1" w:rsidRPr="00E605A3" w14:paraId="2F746D75" w14:textId="77777777" w:rsidTr="3DCE3930">
        <w:tc>
          <w:tcPr>
            <w:tcW w:w="2632" w:type="dxa"/>
            <w:vAlign w:val="center"/>
          </w:tcPr>
          <w:p w14:paraId="441FBDC5" w14:textId="314FE6C0" w:rsidR="00190EB1" w:rsidRPr="00E605A3" w:rsidRDefault="00190EB1" w:rsidP="00F00D42">
            <w:pPr>
              <w:spacing w:after="0"/>
              <w:jc w:val="left"/>
              <w:rPr>
                <w:rFonts w:cs="Arial"/>
                <w:b/>
                <w:szCs w:val="24"/>
              </w:rPr>
            </w:pPr>
            <w:r>
              <w:rPr>
                <w:rFonts w:cs="Arial"/>
                <w:b/>
                <w:szCs w:val="24"/>
              </w:rPr>
              <w:lastRenderedPageBreak/>
              <w:t>“Import Licence”</w:t>
            </w:r>
          </w:p>
        </w:tc>
        <w:tc>
          <w:tcPr>
            <w:tcW w:w="6384" w:type="dxa"/>
            <w:vAlign w:val="center"/>
          </w:tcPr>
          <w:p w14:paraId="0795EE42" w14:textId="77777777" w:rsidR="00190EB1" w:rsidRPr="00190EB1" w:rsidRDefault="00190EB1" w:rsidP="00190EB1">
            <w:pPr>
              <w:spacing w:after="0"/>
              <w:rPr>
                <w:rFonts w:cs="Arial"/>
                <w:szCs w:val="24"/>
              </w:rPr>
            </w:pPr>
            <w:r w:rsidRPr="00190EB1">
              <w:rPr>
                <w:rFonts w:cs="Arial"/>
                <w:szCs w:val="24"/>
              </w:rPr>
              <w:t>means a wholesale dealer’s licence or a manufacturer’s “Specials” licence, as required by Regulation 167 of the Human Medicines Regulations 2012, and in either case such licence granted by the Licensing Authority as amended or varied by the Licensing</w:t>
            </w:r>
          </w:p>
          <w:p w14:paraId="10BFF706" w14:textId="1DE1FE65" w:rsidR="00190EB1" w:rsidRPr="00E605A3" w:rsidRDefault="00190EB1" w:rsidP="00190EB1">
            <w:pPr>
              <w:spacing w:after="0"/>
              <w:rPr>
                <w:rFonts w:cs="Arial"/>
                <w:szCs w:val="24"/>
              </w:rPr>
            </w:pPr>
            <w:r w:rsidRPr="00190EB1">
              <w:rPr>
                <w:rFonts w:cs="Arial"/>
                <w:szCs w:val="24"/>
              </w:rPr>
              <w:t>Authority from time to time</w:t>
            </w:r>
          </w:p>
        </w:tc>
      </w:tr>
      <w:tr w:rsidR="00F00D42" w:rsidRPr="00E605A3" w14:paraId="7AF0D3A3" w14:textId="77777777" w:rsidTr="3DCE3930">
        <w:tc>
          <w:tcPr>
            <w:tcW w:w="2632" w:type="dxa"/>
            <w:vAlign w:val="center"/>
          </w:tcPr>
          <w:p w14:paraId="2DE594BB" w14:textId="34CFC386" w:rsidR="00F00D42" w:rsidRPr="00E605A3" w:rsidRDefault="00F00D42" w:rsidP="00F00D42">
            <w:pPr>
              <w:spacing w:after="0"/>
              <w:jc w:val="left"/>
              <w:rPr>
                <w:rFonts w:cs="Arial"/>
                <w:b/>
                <w:szCs w:val="24"/>
              </w:rPr>
            </w:pPr>
            <w:r w:rsidRPr="00E605A3">
              <w:rPr>
                <w:rFonts w:cs="Arial"/>
                <w:b/>
                <w:szCs w:val="24"/>
              </w:rPr>
              <w:t>“</w:t>
            </w:r>
            <w:r w:rsidR="00D75B4A">
              <w:rPr>
                <w:rFonts w:cs="Arial"/>
                <w:b/>
                <w:szCs w:val="24"/>
              </w:rPr>
              <w:t>Initial Term</w:t>
            </w:r>
            <w:r w:rsidRPr="00E605A3">
              <w:rPr>
                <w:rFonts w:cs="Arial"/>
                <w:b/>
                <w:szCs w:val="24"/>
              </w:rPr>
              <w:t>”</w:t>
            </w:r>
          </w:p>
        </w:tc>
        <w:tc>
          <w:tcPr>
            <w:tcW w:w="6384" w:type="dxa"/>
            <w:vAlign w:val="center"/>
          </w:tcPr>
          <w:p w14:paraId="5B8791CA" w14:textId="5A53204B" w:rsidR="00F00D42" w:rsidRPr="00E605A3" w:rsidRDefault="00F00D42" w:rsidP="00F00D42">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A53C5F">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0B6F27" w:rsidRPr="00E605A3" w14:paraId="2070C4AF" w14:textId="77777777" w:rsidTr="3DCE3930">
        <w:tc>
          <w:tcPr>
            <w:tcW w:w="2632" w:type="dxa"/>
            <w:vAlign w:val="center"/>
          </w:tcPr>
          <w:p w14:paraId="36F9C8B2" w14:textId="77777777" w:rsidR="000B6F27" w:rsidRPr="00E605A3" w:rsidRDefault="000B6F27" w:rsidP="002F5B4E">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sidR="00426E95">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E706A5" w:rsidRPr="00E605A3" w14:paraId="28C83C86" w14:textId="77777777" w:rsidTr="3DCE3930">
        <w:tc>
          <w:tcPr>
            <w:tcW w:w="2632" w:type="dxa"/>
            <w:vAlign w:val="center"/>
          </w:tcPr>
          <w:p w14:paraId="2DB0B8FE" w14:textId="2A5A3A9E" w:rsidR="00E706A5" w:rsidRPr="00E605A3" w:rsidRDefault="00E706A5" w:rsidP="002F5B4E">
            <w:pPr>
              <w:spacing w:after="0"/>
              <w:jc w:val="left"/>
              <w:rPr>
                <w:rFonts w:cs="Arial"/>
                <w:b/>
                <w:szCs w:val="24"/>
              </w:rPr>
            </w:pPr>
            <w:r>
              <w:rPr>
                <w:rFonts w:cs="Arial"/>
                <w:b/>
                <w:szCs w:val="24"/>
              </w:rPr>
              <w:t>“Issuing Party”</w:t>
            </w:r>
          </w:p>
        </w:tc>
        <w:tc>
          <w:tcPr>
            <w:tcW w:w="6384" w:type="dxa"/>
            <w:vAlign w:val="center"/>
          </w:tcPr>
          <w:p w14:paraId="6FB5B406" w14:textId="327D1D61" w:rsidR="00E706A5" w:rsidRPr="00E605A3" w:rsidRDefault="00E706A5" w:rsidP="00E941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A53C5F">
              <w:rPr>
                <w:rFonts w:cs="Arial"/>
                <w:szCs w:val="24"/>
              </w:rPr>
              <w:t>1.12</w:t>
            </w:r>
            <w:r>
              <w:rPr>
                <w:rFonts w:cs="Arial"/>
                <w:szCs w:val="24"/>
              </w:rPr>
              <w:fldChar w:fldCharType="end"/>
            </w:r>
            <w:r>
              <w:rPr>
                <w:rFonts w:cs="Arial"/>
                <w:szCs w:val="24"/>
              </w:rPr>
              <w:t xml:space="preserve"> of Schedule 4;</w:t>
            </w:r>
          </w:p>
        </w:tc>
      </w:tr>
      <w:tr w:rsidR="000B6F27" w:rsidRPr="00E605A3" w14:paraId="7DE02CC4" w14:textId="77777777" w:rsidTr="3DCE3930">
        <w:tc>
          <w:tcPr>
            <w:tcW w:w="2632" w:type="dxa"/>
            <w:vAlign w:val="center"/>
          </w:tcPr>
          <w:p w14:paraId="21363E0D" w14:textId="77777777" w:rsidR="000B6F27" w:rsidRPr="00E605A3" w:rsidRDefault="000B6F27" w:rsidP="002F5B4E">
            <w:pPr>
              <w:spacing w:after="0"/>
              <w:jc w:val="left"/>
              <w:rPr>
                <w:rFonts w:cs="Arial"/>
                <w:b/>
                <w:szCs w:val="24"/>
              </w:rPr>
            </w:pPr>
            <w:r w:rsidRPr="00E605A3">
              <w:rPr>
                <w:rFonts w:cs="Arial"/>
                <w:b/>
                <w:szCs w:val="24"/>
              </w:rPr>
              <w:t>“Key Provisions”</w:t>
            </w:r>
          </w:p>
        </w:tc>
        <w:tc>
          <w:tcPr>
            <w:tcW w:w="6384"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3DCE3930">
        <w:tc>
          <w:tcPr>
            <w:tcW w:w="2632" w:type="dxa"/>
            <w:vAlign w:val="center"/>
          </w:tcPr>
          <w:p w14:paraId="1C224754" w14:textId="77777777" w:rsidR="000B6F27" w:rsidRPr="00E605A3" w:rsidRDefault="000B6F27" w:rsidP="002F5B4E">
            <w:pPr>
              <w:spacing w:after="0"/>
              <w:jc w:val="left"/>
              <w:rPr>
                <w:rFonts w:cs="Arial"/>
                <w:b/>
                <w:szCs w:val="24"/>
              </w:rPr>
            </w:pPr>
            <w:r w:rsidRPr="00E605A3">
              <w:rPr>
                <w:rFonts w:cs="Arial"/>
                <w:b/>
                <w:szCs w:val="24"/>
              </w:rPr>
              <w:t>“KPI”</w:t>
            </w:r>
          </w:p>
        </w:tc>
        <w:tc>
          <w:tcPr>
            <w:tcW w:w="6384" w:type="dxa"/>
            <w:vAlign w:val="center"/>
          </w:tcPr>
          <w:p w14:paraId="6A17192F" w14:textId="77777777" w:rsidR="000B6F27" w:rsidRPr="00BD0B5B" w:rsidRDefault="000B6F27" w:rsidP="00623212">
            <w:pPr>
              <w:spacing w:after="0"/>
              <w:rPr>
                <w:rFonts w:cs="Arial"/>
                <w:szCs w:val="24"/>
              </w:rPr>
            </w:pPr>
            <w:bookmarkStart w:id="998" w:name="_Toc303948992"/>
            <w:bookmarkStart w:id="999" w:name="_Toc303949752"/>
            <w:bookmarkStart w:id="1000" w:name="_Toc303950519"/>
            <w:bookmarkStart w:id="1001" w:name="_Toc303951299"/>
            <w:bookmarkStart w:id="1002"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98"/>
            <w:bookmarkEnd w:id="999"/>
            <w:bookmarkEnd w:id="1000"/>
            <w:bookmarkEnd w:id="1001"/>
            <w:bookmarkEnd w:id="1002"/>
          </w:p>
        </w:tc>
      </w:tr>
      <w:tr w:rsidR="000B6F27" w:rsidRPr="00E605A3" w14:paraId="3723B6D5" w14:textId="77777777" w:rsidTr="3DCE3930">
        <w:tc>
          <w:tcPr>
            <w:tcW w:w="2632" w:type="dxa"/>
            <w:vAlign w:val="center"/>
          </w:tcPr>
          <w:p w14:paraId="6B5CB82E"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0B6F27" w:rsidRPr="00E605A3" w:rsidRDefault="000B6F27" w:rsidP="00E94189">
            <w:pPr>
              <w:pStyle w:val="MRNumberedHeading2"/>
              <w:spacing w:before="0"/>
            </w:pPr>
            <w:bookmarkStart w:id="1003" w:name="_Ref442453552"/>
            <w:r w:rsidRPr="00E605A3">
              <w:t>means any applicable legal requirements including, without limitation:</w:t>
            </w:r>
            <w:bookmarkEnd w:id="1003"/>
          </w:p>
          <w:p w14:paraId="688DC0BA" w14:textId="46DD48C9" w:rsidR="000B6F27" w:rsidRPr="00E605A3" w:rsidRDefault="000B6F27" w:rsidP="00266C86">
            <w:pPr>
              <w:pStyle w:val="MRDefinition2"/>
              <w:numPr>
                <w:ilvl w:val="0"/>
                <w:numId w:val="39"/>
              </w:numPr>
              <w:spacing w:before="0"/>
            </w:pPr>
            <w:bookmarkStart w:id="1004" w:name="_Ref442453553"/>
            <w:r>
              <w:t xml:space="preserve">any applicable statute or proclamation, delegated or subordinate legislation, </w:t>
            </w:r>
            <w:proofErr w:type="gramStart"/>
            <w:r>
              <w:t>bye-law</w:t>
            </w:r>
            <w:proofErr w:type="gramEnd"/>
            <w:r>
              <w:t>, order, regulation or instrument as applicable in England and Wales;</w:t>
            </w:r>
            <w:bookmarkEnd w:id="1004"/>
            <w:r>
              <w:t xml:space="preserve"> </w:t>
            </w:r>
          </w:p>
          <w:p w14:paraId="21278EEA" w14:textId="1ADFA4E2" w:rsidR="000B6F27" w:rsidRPr="00E605A3" w:rsidRDefault="00811D37" w:rsidP="00266C86">
            <w:pPr>
              <w:pStyle w:val="MRDefinition2"/>
              <w:numPr>
                <w:ilvl w:val="0"/>
                <w:numId w:val="39"/>
              </w:numPr>
              <w:spacing w:before="0"/>
            </w:pPr>
            <w:bookmarkStart w:id="1005" w:name="_Ref442453554"/>
            <w:r>
              <w:t xml:space="preserve">to the extent binding under UK law, </w:t>
            </w:r>
            <w:r w:rsidR="000B6F27">
              <w:t xml:space="preserve">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rsidR="000B6F27">
              <w:t>bye-law</w:t>
            </w:r>
            <w:proofErr w:type="gramEnd"/>
            <w:r w:rsidR="000B6F27">
              <w:t>, order, regulation or instrument);</w:t>
            </w:r>
            <w:bookmarkEnd w:id="1005"/>
          </w:p>
          <w:p w14:paraId="05A27DB4" w14:textId="77777777" w:rsidR="000B6F27" w:rsidRPr="00E605A3" w:rsidRDefault="00811D37" w:rsidP="00266C86">
            <w:pPr>
              <w:pStyle w:val="MRDefinition2"/>
              <w:numPr>
                <w:ilvl w:val="0"/>
                <w:numId w:val="39"/>
              </w:numPr>
              <w:spacing w:before="0"/>
              <w:rPr>
                <w:szCs w:val="24"/>
              </w:rPr>
            </w:pPr>
            <w:bookmarkStart w:id="1006" w:name="_Ref442453556"/>
            <w:r>
              <w:rPr>
                <w:szCs w:val="24"/>
              </w:rPr>
              <w:t xml:space="preserve">to the extent in force in the UK, </w:t>
            </w:r>
            <w:r w:rsidR="000B6F27" w:rsidRPr="00E605A3">
              <w:rPr>
                <w:szCs w:val="24"/>
              </w:rPr>
              <w:t xml:space="preserve">any enforceable community right within the meaning of section 2(1) European Communities Act </w:t>
            </w:r>
            <w:proofErr w:type="gramStart"/>
            <w:r w:rsidR="000B6F27" w:rsidRPr="00E605A3">
              <w:rPr>
                <w:szCs w:val="24"/>
              </w:rPr>
              <w:t>1972;</w:t>
            </w:r>
            <w:proofErr w:type="gramEnd"/>
          </w:p>
          <w:p w14:paraId="45BD1BEF" w14:textId="77777777" w:rsidR="000B6F27" w:rsidRPr="00E605A3" w:rsidRDefault="000B6F27" w:rsidP="00266C86">
            <w:pPr>
              <w:pStyle w:val="MRDefinition2"/>
              <w:numPr>
                <w:ilvl w:val="0"/>
                <w:numId w:val="39"/>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06"/>
            <w:proofErr w:type="gramEnd"/>
          </w:p>
          <w:p w14:paraId="02E58CD9" w14:textId="77777777" w:rsidR="000B6F27" w:rsidRPr="00E605A3" w:rsidRDefault="000B6F27" w:rsidP="00266C86">
            <w:pPr>
              <w:pStyle w:val="MRDefinition2"/>
              <w:numPr>
                <w:ilvl w:val="0"/>
                <w:numId w:val="39"/>
              </w:numPr>
              <w:spacing w:before="0"/>
              <w:rPr>
                <w:szCs w:val="24"/>
              </w:rPr>
            </w:pPr>
            <w:bookmarkStart w:id="1007" w:name="_Ref442453557"/>
            <w:r w:rsidRPr="00E605A3">
              <w:rPr>
                <w:szCs w:val="24"/>
              </w:rPr>
              <w:t xml:space="preserve">requirements set by any regulatory body as applicable in England and </w:t>
            </w:r>
            <w:proofErr w:type="gramStart"/>
            <w:r w:rsidRPr="00E605A3">
              <w:rPr>
                <w:szCs w:val="24"/>
              </w:rPr>
              <w:t>Wales;</w:t>
            </w:r>
            <w:bookmarkEnd w:id="1007"/>
            <w:proofErr w:type="gramEnd"/>
          </w:p>
          <w:p w14:paraId="3B591F53" w14:textId="334C5FFF" w:rsidR="000B6F27" w:rsidRPr="00E605A3" w:rsidRDefault="000B6F27" w:rsidP="00266C86">
            <w:pPr>
              <w:pStyle w:val="MRDefinition2"/>
              <w:numPr>
                <w:ilvl w:val="0"/>
                <w:numId w:val="39"/>
              </w:numPr>
              <w:spacing w:before="0"/>
            </w:pPr>
            <w:bookmarkStart w:id="1008" w:name="_Ref442453558"/>
            <w:r>
              <w:t xml:space="preserve">any relevant code of practice as applicable in England and </w:t>
            </w:r>
            <w:proofErr w:type="gramStart"/>
            <w:r>
              <w:t>Wales</w:t>
            </w:r>
            <w:bookmarkEnd w:id="1008"/>
            <w:r>
              <w:t>;</w:t>
            </w:r>
            <w:proofErr w:type="gramEnd"/>
            <w:r>
              <w:t xml:space="preserve"> </w:t>
            </w:r>
          </w:p>
          <w:p w14:paraId="6AEEFD5D" w14:textId="7C7D09DB" w:rsidR="000B6F27" w:rsidRDefault="000B6F27" w:rsidP="00266C86">
            <w:pPr>
              <w:pStyle w:val="MRDefinition2"/>
              <w:numPr>
                <w:ilvl w:val="0"/>
                <w:numId w:val="39"/>
              </w:numPr>
              <w:spacing w:before="0"/>
            </w:pPr>
            <w:r>
              <w:t>any relevant collective agreement and/or international law provisions (to include, without limitation, as referred to in (a) to (f) above);</w:t>
            </w:r>
            <w:r w:rsidR="004B0D31">
              <w:t xml:space="preserve"> and</w:t>
            </w:r>
          </w:p>
          <w:p w14:paraId="703239F0" w14:textId="493F3A0A" w:rsidR="00190EB1" w:rsidRDefault="00190EB1" w:rsidP="00266C86">
            <w:pPr>
              <w:pStyle w:val="MRDefinition2"/>
              <w:numPr>
                <w:ilvl w:val="0"/>
                <w:numId w:val="39"/>
              </w:numPr>
            </w:pPr>
            <w:r>
              <w:lastRenderedPageBreak/>
              <w:t>any national equivalent of (a), (d), (e), and (f) above</w:t>
            </w:r>
          </w:p>
          <w:p w14:paraId="6513795C" w14:textId="51E5AB1E" w:rsidR="007053E5" w:rsidRPr="00E605A3" w:rsidRDefault="00190EB1" w:rsidP="00190EB1">
            <w:pPr>
              <w:pStyle w:val="MRDefinition2"/>
              <w:numPr>
                <w:ilvl w:val="0"/>
                <w:numId w:val="0"/>
              </w:numPr>
              <w:spacing w:before="0"/>
              <w:ind w:left="720"/>
            </w:pPr>
            <w:r>
              <w:t>where the Goods are imported from non-EEA States</w:t>
            </w:r>
          </w:p>
        </w:tc>
      </w:tr>
      <w:tr w:rsidR="00317017" w:rsidRPr="00E605A3" w14:paraId="1DAC5FB7" w14:textId="77777777" w:rsidTr="3DCE3930">
        <w:trPr>
          <w:trHeight w:val="509"/>
        </w:trPr>
        <w:tc>
          <w:tcPr>
            <w:tcW w:w="2632" w:type="dxa"/>
            <w:vAlign w:val="center"/>
          </w:tcPr>
          <w:p w14:paraId="7029DF3E" w14:textId="77777777" w:rsidR="00317017" w:rsidRPr="00E605A3" w:rsidRDefault="00317017" w:rsidP="002F5B4E">
            <w:pPr>
              <w:spacing w:after="0"/>
              <w:jc w:val="left"/>
              <w:rPr>
                <w:rFonts w:cs="Arial"/>
                <w:b/>
                <w:szCs w:val="24"/>
              </w:rPr>
            </w:pPr>
            <w:r w:rsidRPr="00E605A3">
              <w:rPr>
                <w:rFonts w:cs="Arial"/>
                <w:b/>
                <w:szCs w:val="24"/>
              </w:rPr>
              <w:lastRenderedPageBreak/>
              <w:t>“Licensing Authority”</w:t>
            </w:r>
          </w:p>
        </w:tc>
        <w:tc>
          <w:tcPr>
            <w:tcW w:w="6384" w:type="dxa"/>
          </w:tcPr>
          <w:p w14:paraId="116653DF" w14:textId="3328B22E" w:rsidR="00317017" w:rsidRPr="00E605A3" w:rsidRDefault="00317017" w:rsidP="4666E819">
            <w:pPr>
              <w:spacing w:after="0"/>
              <w:jc w:val="left"/>
              <w:rPr>
                <w:rFonts w:eastAsia="MS Mincho" w:cs="Arial"/>
              </w:rPr>
            </w:pPr>
            <w:r w:rsidRPr="4666E819">
              <w:rPr>
                <w:rFonts w:eastAsia="MS Mincho" w:cs="Arial"/>
              </w:rPr>
              <w:t xml:space="preserve">means the MHRA or </w:t>
            </w:r>
            <w:proofErr w:type="gramStart"/>
            <w:r w:rsidRPr="4666E819">
              <w:rPr>
                <w:rFonts w:eastAsia="MS Mincho" w:cs="Arial"/>
              </w:rPr>
              <w:t>EMA as the case may be</w:t>
            </w:r>
            <w:proofErr w:type="gramEnd"/>
            <w:r w:rsidR="00811D37" w:rsidRPr="4666E819">
              <w:rPr>
                <w:rFonts w:eastAsia="MS Mincho" w:cs="Arial"/>
              </w:rPr>
              <w:t xml:space="preserve"> (in the case of the latter, to the extent that any </w:t>
            </w:r>
            <w:r w:rsidR="009032A6">
              <w:rPr>
                <w:rFonts w:eastAsia="MS Mincho" w:cs="Arial"/>
              </w:rPr>
              <w:t>Import</w:t>
            </w:r>
            <w:r w:rsidR="00811D37" w:rsidRPr="4666E819">
              <w:rPr>
                <w:rFonts w:eastAsia="MS Mincho" w:cs="Arial"/>
              </w:rPr>
              <w:t xml:space="preserve"> Licence issued by such entity is valid in </w:t>
            </w:r>
            <w:r w:rsidR="00A36F7B">
              <w:rPr>
                <w:rFonts w:eastAsia="MS Mincho" w:cs="Arial"/>
              </w:rPr>
              <w:t>UK</w:t>
            </w:r>
            <w:r w:rsidR="00811D37" w:rsidRPr="4666E819">
              <w:rPr>
                <w:rFonts w:eastAsia="MS Mincho" w:cs="Arial"/>
              </w:rPr>
              <w:t>)</w:t>
            </w:r>
            <w:r w:rsidR="000F373E" w:rsidRPr="4666E819">
              <w:rPr>
                <w:rFonts w:eastAsia="MS Mincho" w:cs="Arial"/>
              </w:rPr>
              <w:t>;</w:t>
            </w:r>
          </w:p>
        </w:tc>
      </w:tr>
      <w:tr w:rsidR="00901161" w:rsidRPr="00E605A3" w14:paraId="6533C942" w14:textId="77777777" w:rsidTr="3DCE3930">
        <w:tc>
          <w:tcPr>
            <w:tcW w:w="2632" w:type="dxa"/>
            <w:vAlign w:val="center"/>
          </w:tcPr>
          <w:p w14:paraId="78E0B0D1" w14:textId="77777777" w:rsidR="00901161" w:rsidRPr="00E605A3" w:rsidRDefault="00901161" w:rsidP="002F5B4E">
            <w:pPr>
              <w:spacing w:after="0"/>
              <w:jc w:val="left"/>
              <w:rPr>
                <w:rFonts w:cs="Arial"/>
                <w:b/>
                <w:szCs w:val="24"/>
              </w:rPr>
            </w:pPr>
            <w:r>
              <w:rPr>
                <w:rFonts w:cs="Arial"/>
                <w:b/>
                <w:szCs w:val="24"/>
              </w:rPr>
              <w:t>“Loss Costs”</w:t>
            </w:r>
          </w:p>
        </w:tc>
        <w:tc>
          <w:tcPr>
            <w:tcW w:w="6384"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901161" w:rsidRPr="00901161" w:rsidRDefault="00901161" w:rsidP="00FE5BF5">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901161" w:rsidRPr="00901161" w:rsidRDefault="00901161" w:rsidP="00FE5BF5">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0B6F27" w:rsidRPr="00E605A3" w14:paraId="22B1BFD7" w14:textId="77777777" w:rsidTr="3DCE3930">
        <w:tc>
          <w:tcPr>
            <w:tcW w:w="2632" w:type="dxa"/>
            <w:vAlign w:val="center"/>
          </w:tcPr>
          <w:p w14:paraId="1683034B" w14:textId="77777777" w:rsidR="000B6F27" w:rsidRPr="00E605A3" w:rsidRDefault="0026701D" w:rsidP="002F5B4E">
            <w:pPr>
              <w:spacing w:after="0"/>
              <w:jc w:val="left"/>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384" w:type="dxa"/>
            <w:vAlign w:val="center"/>
          </w:tcPr>
          <w:p w14:paraId="19A69D65" w14:textId="33924C27" w:rsidR="009032A6" w:rsidRPr="009032A6" w:rsidRDefault="009032A6" w:rsidP="009032A6">
            <w:pPr>
              <w:spacing w:after="0"/>
              <w:rPr>
                <w:rFonts w:eastAsia="MS Mincho" w:cs="Arial"/>
              </w:rPr>
            </w:pPr>
            <w:r>
              <w:rPr>
                <w:rFonts w:eastAsia="MS Mincho" w:cs="Arial"/>
              </w:rPr>
              <w:t>m</w:t>
            </w:r>
            <w:r w:rsidR="000B6F27" w:rsidRPr="4666E819">
              <w:rPr>
                <w:rFonts w:eastAsia="MS Mincho" w:cs="Arial"/>
              </w:rPr>
              <w:t>eans</w:t>
            </w:r>
            <w:r>
              <w:rPr>
                <w:rFonts w:eastAsia="MS Mincho" w:cs="Arial"/>
              </w:rPr>
              <w:t xml:space="preserve"> </w:t>
            </w:r>
            <w:r w:rsidRPr="009032A6">
              <w:rPr>
                <w:rFonts w:eastAsia="MS Mincho"/>
              </w:rPr>
              <w:t>the marketing authorisation in respect of the Goods</w:t>
            </w:r>
          </w:p>
          <w:p w14:paraId="3B2201F4" w14:textId="5501458E" w:rsidR="000B6F27" w:rsidRPr="00AD60B8" w:rsidRDefault="009032A6" w:rsidP="009032A6">
            <w:pPr>
              <w:rPr>
                <w:rFonts w:eastAsia="MS Mincho"/>
              </w:rPr>
            </w:pPr>
            <w:r w:rsidRPr="009032A6">
              <w:rPr>
                <w:rFonts w:eastAsia="MS Mincho"/>
              </w:rPr>
              <w:t>granted by the Licensing Authority or national equivalent where the Goods originate outside the EEA as amended or varied by the Licensing Authority (or such national equivalent) from time to time</w:t>
            </w:r>
            <w:r>
              <w:rPr>
                <w:rFonts w:eastAsia="MS Mincho"/>
              </w:rPr>
              <w:t>;</w:t>
            </w:r>
          </w:p>
        </w:tc>
      </w:tr>
      <w:tr w:rsidR="000B6F27" w:rsidRPr="00E605A3" w14:paraId="45774452" w14:textId="77777777" w:rsidTr="3DCE3930">
        <w:tc>
          <w:tcPr>
            <w:tcW w:w="2632" w:type="dxa"/>
            <w:vAlign w:val="center"/>
          </w:tcPr>
          <w:p w14:paraId="1819588D" w14:textId="77777777" w:rsidR="000B6F27" w:rsidRPr="00E605A3" w:rsidRDefault="0026701D" w:rsidP="002F5B4E">
            <w:pPr>
              <w:spacing w:after="0"/>
              <w:jc w:val="left"/>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384"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3DCE3930">
        <w:tc>
          <w:tcPr>
            <w:tcW w:w="2632" w:type="dxa"/>
            <w:vAlign w:val="center"/>
          </w:tcPr>
          <w:p w14:paraId="0B84D77B" w14:textId="77777777" w:rsidR="000B6F27" w:rsidRPr="00E605A3" w:rsidRDefault="000B6F27" w:rsidP="002F5B4E">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3696A58C" w:rsidR="000B6F27" w:rsidRPr="00E605A3" w:rsidRDefault="000B6F27" w:rsidP="00266C86">
            <w:pPr>
              <w:pStyle w:val="MRDefinition2"/>
              <w:numPr>
                <w:ilvl w:val="0"/>
                <w:numId w:val="40"/>
              </w:numPr>
              <w:spacing w:before="0"/>
              <w:rPr>
                <w:rFonts w:eastAsia="MS Mincho"/>
                <w:szCs w:val="24"/>
              </w:rPr>
            </w:pPr>
            <w:r w:rsidRPr="00E605A3">
              <w:rPr>
                <w:rFonts w:eastAsia="MS Mincho"/>
                <w:szCs w:val="24"/>
              </w:rPr>
              <w:t xml:space="preserve">any tax return of the Supplier submitted to a Relevant Tax Authority on or after 1 October 2012 </w:t>
            </w:r>
            <w:r w:rsidR="00426E95">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0B6F27" w:rsidRPr="00E605A3" w:rsidRDefault="000B6F27" w:rsidP="00266C86">
            <w:pPr>
              <w:pStyle w:val="MRDefinition2"/>
              <w:numPr>
                <w:ilvl w:val="1"/>
                <w:numId w:val="40"/>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0B6F27" w:rsidRPr="00E605A3" w:rsidRDefault="000B6F27" w:rsidP="00266C86">
            <w:pPr>
              <w:pStyle w:val="MRDefinition2"/>
              <w:numPr>
                <w:ilvl w:val="1"/>
                <w:numId w:val="40"/>
              </w:numPr>
              <w:spacing w:before="0"/>
              <w:rPr>
                <w:rFonts w:eastAsia="MS Mincho"/>
                <w:szCs w:val="24"/>
              </w:rPr>
            </w:pPr>
            <w:r w:rsidRPr="00E605A3">
              <w:rPr>
                <w:rFonts w:eastAsia="MS Mincho"/>
                <w:szCs w:val="24"/>
              </w:rPr>
              <w:lastRenderedPageBreak/>
              <w:t xml:space="preserve">the failure of an avoidance scheme which the Supplier was involved in, and which was, or should have been, notified to a Relevant Tax Authority under the DOTAS or any equivalent or similar regime; and/or </w:t>
            </w:r>
          </w:p>
          <w:p w14:paraId="78C5C389" w14:textId="594AA99A" w:rsidR="000B6F27" w:rsidRPr="00E605A3" w:rsidRDefault="000B6F27" w:rsidP="00266C86">
            <w:pPr>
              <w:pStyle w:val="MRDefinition2"/>
              <w:numPr>
                <w:ilvl w:val="0"/>
                <w:numId w:val="40"/>
              </w:numPr>
              <w:spacing w:before="0"/>
              <w:rPr>
                <w:szCs w:val="24"/>
              </w:rPr>
            </w:pPr>
            <w:r w:rsidRPr="00E605A3">
              <w:rPr>
                <w:rFonts w:eastAsia="MS Mincho"/>
                <w:szCs w:val="24"/>
              </w:rPr>
              <w:t xml:space="preserve">any tax return of the Supplier submitted to a Relevant Tax Authority on or after 1 October 2012 </w:t>
            </w:r>
            <w:r w:rsidR="00426E95">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sidR="00C8635C">
              <w:rPr>
                <w:rFonts w:eastAsia="MS Mincho"/>
                <w:szCs w:val="24"/>
              </w:rPr>
              <w:t>Commencement</w:t>
            </w:r>
            <w:r w:rsidR="00C8635C" w:rsidRPr="00E605A3">
              <w:rPr>
                <w:rFonts w:eastAsia="MS Mincho"/>
                <w:szCs w:val="24"/>
              </w:rPr>
              <w:t xml:space="preserve"> </w:t>
            </w:r>
            <w:r w:rsidRPr="00E605A3">
              <w:rPr>
                <w:rFonts w:eastAsia="MS Mincho"/>
                <w:szCs w:val="24"/>
              </w:rPr>
              <w:t>Date</w:t>
            </w:r>
            <w:r w:rsidR="00426E95">
              <w:rPr>
                <w:rFonts w:eastAsia="MS Mincho"/>
                <w:szCs w:val="24"/>
              </w:rPr>
              <w:t>,</w:t>
            </w:r>
            <w:r w:rsidRPr="00E605A3">
              <w:rPr>
                <w:rFonts w:eastAsia="MS Mincho"/>
                <w:szCs w:val="24"/>
              </w:rPr>
              <w:t xml:space="preserve"> or to a civil penalty for fraud or evasion</w:t>
            </w:r>
            <w:r w:rsidRPr="00E605A3">
              <w:rPr>
                <w:szCs w:val="24"/>
              </w:rPr>
              <w:t>;</w:t>
            </w:r>
          </w:p>
        </w:tc>
      </w:tr>
      <w:tr w:rsidR="005A3D8C" w:rsidRPr="00874810" w14:paraId="428F568C" w14:textId="77777777" w:rsidTr="3DCE3930">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135C1CC9" w:rsidR="005A3D8C" w:rsidRPr="001443C8" w:rsidRDefault="005A3D8C" w:rsidP="002F5B4E">
            <w:pPr>
              <w:spacing w:after="0"/>
              <w:jc w:val="left"/>
              <w:rPr>
                <w:b/>
                <w:szCs w:val="24"/>
              </w:rPr>
            </w:pPr>
            <w:r w:rsidRPr="001443C8">
              <w:rPr>
                <w:b/>
              </w:rPr>
              <w:lastRenderedPageBreak/>
              <w:t>“Pandemic”</w:t>
            </w:r>
          </w:p>
        </w:tc>
        <w:tc>
          <w:tcPr>
            <w:tcW w:w="6384" w:type="dxa"/>
            <w:tcBorders>
              <w:top w:val="single" w:sz="4" w:space="0" w:color="auto"/>
              <w:left w:val="single" w:sz="4" w:space="0" w:color="auto"/>
              <w:bottom w:val="single" w:sz="4" w:space="0" w:color="auto"/>
              <w:right w:val="single" w:sz="4" w:space="0" w:color="auto"/>
            </w:tcBorders>
          </w:tcPr>
          <w:p w14:paraId="413FAAFC" w14:textId="529759C8" w:rsidR="005A3D8C" w:rsidRPr="001443C8" w:rsidRDefault="00507821" w:rsidP="003C38B4">
            <w:pPr>
              <w:pStyle w:val="OutlinePara"/>
              <w:spacing w:before="100" w:beforeAutospacing="1" w:after="100" w:afterAutospacing="1" w:line="240" w:lineRule="auto"/>
              <w:rPr>
                <w:rFonts w:ascii="Arial" w:hAnsi="Arial"/>
                <w:sz w:val="24"/>
                <w:szCs w:val="24"/>
              </w:rPr>
            </w:pPr>
            <w:r w:rsidRPr="001443C8">
              <w:rPr>
                <w:rFonts w:ascii="Arial" w:hAnsi="Arial"/>
                <w:iCs/>
                <w:sz w:val="24"/>
                <w:szCs w:val="24"/>
              </w:rPr>
              <w:t xml:space="preserve">means </w:t>
            </w:r>
            <w:r w:rsidR="005A3D8C" w:rsidRPr="001443C8">
              <w:rPr>
                <w:rFonts w:ascii="Arial" w:hAnsi="Arial"/>
                <w:iCs/>
                <w:sz w:val="24"/>
                <w:szCs w:val="24"/>
              </w:rPr>
              <w:t xml:space="preserve">any </w:t>
            </w:r>
            <w:proofErr w:type="gramStart"/>
            <w:r w:rsidR="005A3D8C" w:rsidRPr="001443C8">
              <w:rPr>
                <w:rFonts w:ascii="Arial" w:hAnsi="Arial"/>
                <w:iCs/>
                <w:sz w:val="24"/>
                <w:szCs w:val="24"/>
              </w:rPr>
              <w:t>period of time</w:t>
            </w:r>
            <w:proofErr w:type="gramEnd"/>
            <w:r w:rsidR="005A3D8C" w:rsidRPr="001443C8">
              <w:rPr>
                <w:rFonts w:ascii="Arial" w:hAnsi="Arial"/>
                <w:iCs/>
                <w:sz w:val="24"/>
                <w:szCs w:val="24"/>
              </w:rPr>
              <w:t xml:space="preserve"> in respect of which the ‘Pandemic Phase’ alert pursuant to the Revised WHO Classification System applies, or such other categorisation the World Health Organization may give to a</w:t>
            </w:r>
            <w:r w:rsidR="003C38B4" w:rsidRPr="001443C8">
              <w:rPr>
                <w:rFonts w:ascii="Arial" w:hAnsi="Arial"/>
                <w:iCs/>
                <w:sz w:val="24"/>
                <w:szCs w:val="24"/>
              </w:rPr>
              <w:t xml:space="preserve"> </w:t>
            </w:r>
            <w:r w:rsidR="005A3D8C" w:rsidRPr="001443C8">
              <w:rPr>
                <w:rFonts w:ascii="Arial" w:hAnsi="Arial"/>
                <w:iCs/>
                <w:sz w:val="24"/>
                <w:szCs w:val="24"/>
              </w:rPr>
              <w:t>pandemic from time to time;</w:t>
            </w:r>
          </w:p>
        </w:tc>
      </w:tr>
      <w:tr w:rsidR="000B6F27" w:rsidRPr="00E605A3" w14:paraId="00E1B6A3" w14:textId="77777777" w:rsidTr="3DCE3930">
        <w:tc>
          <w:tcPr>
            <w:tcW w:w="2632" w:type="dxa"/>
            <w:vAlign w:val="center"/>
          </w:tcPr>
          <w:p w14:paraId="1F79ECC3" w14:textId="77777777" w:rsidR="000B6F27" w:rsidRPr="00E605A3" w:rsidRDefault="000B6F27" w:rsidP="002F5B4E">
            <w:pPr>
              <w:spacing w:after="0"/>
              <w:jc w:val="left"/>
              <w:rPr>
                <w:rFonts w:cs="Arial"/>
                <w:b/>
                <w:szCs w:val="24"/>
              </w:rPr>
            </w:pPr>
            <w:r w:rsidRPr="00E605A3">
              <w:rPr>
                <w:rFonts w:cs="Arial"/>
                <w:b/>
                <w:szCs w:val="24"/>
              </w:rPr>
              <w:t>“Party”</w:t>
            </w:r>
          </w:p>
        </w:tc>
        <w:tc>
          <w:tcPr>
            <w:tcW w:w="6384" w:type="dxa"/>
            <w:vAlign w:val="center"/>
          </w:tcPr>
          <w:p w14:paraId="237CAC10" w14:textId="77777777" w:rsidR="000B6F27" w:rsidRPr="00E605A3" w:rsidRDefault="000B6F27" w:rsidP="00E94189">
            <w:pPr>
              <w:spacing w:after="0"/>
              <w:rPr>
                <w:rFonts w:cs="Arial"/>
                <w:szCs w:val="24"/>
              </w:rPr>
            </w:pPr>
            <w:bookmarkStart w:id="1009" w:name="_Toc303948999"/>
            <w:bookmarkStart w:id="1010" w:name="_Toc303949759"/>
            <w:bookmarkStart w:id="1011" w:name="_Toc303950526"/>
            <w:bookmarkStart w:id="1012" w:name="_Toc303951306"/>
            <w:bookmarkStart w:id="1013" w:name="_Toc304135389"/>
            <w:r w:rsidRPr="00E605A3">
              <w:rPr>
                <w:rFonts w:cs="Arial"/>
                <w:szCs w:val="24"/>
              </w:rPr>
              <w:t>means the Authority or the Supplier as appropriate and Parties means both the Authority and the Supplier;</w:t>
            </w:r>
            <w:bookmarkEnd w:id="1009"/>
            <w:bookmarkEnd w:id="1010"/>
            <w:bookmarkEnd w:id="1011"/>
            <w:bookmarkEnd w:id="1012"/>
            <w:bookmarkEnd w:id="1013"/>
            <w:r w:rsidRPr="00E605A3">
              <w:rPr>
                <w:rFonts w:cs="Arial"/>
                <w:szCs w:val="24"/>
              </w:rPr>
              <w:t xml:space="preserve"> </w:t>
            </w:r>
          </w:p>
        </w:tc>
      </w:tr>
      <w:tr w:rsidR="000B6F27" w:rsidRPr="00E605A3" w14:paraId="56DC6BD0" w14:textId="77777777" w:rsidTr="3DCE3930">
        <w:tc>
          <w:tcPr>
            <w:tcW w:w="2632" w:type="dxa"/>
            <w:vAlign w:val="center"/>
          </w:tcPr>
          <w:p w14:paraId="6E28300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0B6F27" w:rsidRPr="00E605A3" w:rsidRDefault="009B15A3" w:rsidP="002F60B5">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0B6F27" w:rsidRPr="00E605A3" w14:paraId="01930070" w14:textId="77777777" w:rsidTr="3DCE3930">
        <w:tc>
          <w:tcPr>
            <w:tcW w:w="2632" w:type="dxa"/>
            <w:vAlign w:val="center"/>
          </w:tcPr>
          <w:p w14:paraId="61210166" w14:textId="77777777" w:rsidR="000B6F27" w:rsidRPr="00E605A3" w:rsidRDefault="000B6F27" w:rsidP="002F5B4E">
            <w:pPr>
              <w:spacing w:after="0"/>
              <w:jc w:val="left"/>
              <w:rPr>
                <w:rFonts w:cs="Arial"/>
                <w:b/>
                <w:szCs w:val="24"/>
              </w:rPr>
            </w:pPr>
            <w:r w:rsidRPr="00E605A3">
              <w:rPr>
                <w:rFonts w:cs="Arial"/>
                <w:b/>
                <w:szCs w:val="24"/>
              </w:rPr>
              <w:t>“Policies”</w:t>
            </w:r>
          </w:p>
        </w:tc>
        <w:tc>
          <w:tcPr>
            <w:tcW w:w="6384"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w:t>
            </w:r>
            <w:proofErr w:type="gramStart"/>
            <w:r w:rsidRPr="00E605A3">
              <w:rPr>
                <w:rFonts w:cs="Arial"/>
                <w:szCs w:val="24"/>
              </w:rPr>
              <w:t>rules</w:t>
            </w:r>
            <w:proofErr w:type="gramEnd"/>
            <w:r w:rsidRPr="00E605A3">
              <w:rPr>
                <w:rFonts w:cs="Arial"/>
                <w:szCs w:val="24"/>
              </w:rPr>
              <w:t xml:space="preserve"> and procedures of the Authority as notified to the Supplier from time to time; </w:t>
            </w:r>
          </w:p>
        </w:tc>
      </w:tr>
      <w:tr w:rsidR="0089455A" w:rsidRPr="002B6C52" w14:paraId="48243CB1"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2F5B4E">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267419D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A53C5F">
              <w:rPr>
                <w:rFonts w:cs="Arial"/>
                <w:szCs w:val="24"/>
              </w:rPr>
              <w:t>20</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F443AC" w:rsidRPr="002B6C52" w14:paraId="1FC3D661"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F443AC" w:rsidRPr="0089455A" w:rsidRDefault="00F443AC" w:rsidP="002F5B4E">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12F8C1A2" w:rsidR="00F443AC" w:rsidRPr="0089455A" w:rsidRDefault="00F443AC" w:rsidP="00BF0193">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A53C5F">
              <w:rPr>
                <w:rFonts w:cs="Arial"/>
                <w:szCs w:val="24"/>
              </w:rPr>
              <w:t>29.1.1</w:t>
            </w:r>
            <w:r>
              <w:rPr>
                <w:rFonts w:cs="Arial"/>
                <w:szCs w:val="24"/>
              </w:rPr>
              <w:fldChar w:fldCharType="end"/>
            </w:r>
            <w:r>
              <w:rPr>
                <w:rFonts w:cs="Arial"/>
                <w:szCs w:val="24"/>
              </w:rPr>
              <w:t xml:space="preserve"> of Schedule 2;</w:t>
            </w:r>
          </w:p>
        </w:tc>
      </w:tr>
      <w:tr w:rsidR="000B6F27" w:rsidRPr="00E605A3" w14:paraId="7597F42F" w14:textId="77777777" w:rsidTr="3DCE3930">
        <w:tc>
          <w:tcPr>
            <w:tcW w:w="2632" w:type="dxa"/>
            <w:vAlign w:val="center"/>
          </w:tcPr>
          <w:p w14:paraId="31392E2A" w14:textId="77777777" w:rsidR="000B6F27" w:rsidRPr="00E605A3" w:rsidRDefault="000B6F27" w:rsidP="002F5B4E">
            <w:pPr>
              <w:spacing w:after="0"/>
              <w:jc w:val="left"/>
              <w:rPr>
                <w:rFonts w:cs="Arial"/>
                <w:b/>
                <w:szCs w:val="24"/>
              </w:rPr>
            </w:pPr>
            <w:r w:rsidRPr="00E605A3">
              <w:rPr>
                <w:rFonts w:cs="Arial"/>
                <w:b/>
                <w:szCs w:val="24"/>
              </w:rPr>
              <w:t>“Purchase Order”</w:t>
            </w:r>
          </w:p>
        </w:tc>
        <w:tc>
          <w:tcPr>
            <w:tcW w:w="6384" w:type="dxa"/>
            <w:vAlign w:val="center"/>
          </w:tcPr>
          <w:p w14:paraId="79ACCF41" w14:textId="20594EE4" w:rsidR="000B6F27" w:rsidRPr="00E605A3" w:rsidRDefault="000B6F27" w:rsidP="006662E3">
            <w:pPr>
              <w:spacing w:after="0"/>
              <w:rPr>
                <w:rFonts w:cs="Arial"/>
                <w:szCs w:val="24"/>
              </w:rPr>
            </w:pPr>
            <w:r w:rsidRPr="00E605A3">
              <w:rPr>
                <w:rFonts w:cs="Arial"/>
                <w:szCs w:val="24"/>
              </w:rPr>
              <w:t>means the purchase order required by the Authority’s financial systems</w:t>
            </w:r>
            <w:r w:rsidR="00522527">
              <w:rPr>
                <w:rFonts w:cs="Arial"/>
                <w:szCs w:val="24"/>
              </w:rPr>
              <w:t xml:space="preserve"> substantially</w:t>
            </w:r>
            <w:r w:rsidR="00D77D87">
              <w:rPr>
                <w:rFonts w:cs="Arial"/>
                <w:szCs w:val="24"/>
              </w:rPr>
              <w:t xml:space="preserve"> in</w:t>
            </w:r>
            <w:r w:rsidR="00522527">
              <w:rPr>
                <w:rFonts w:cs="Arial"/>
                <w:szCs w:val="24"/>
              </w:rPr>
              <w:t xml:space="preserve"> the form set out in </w:t>
            </w:r>
            <w:r w:rsidR="007274A9">
              <w:rPr>
                <w:rFonts w:cs="Arial"/>
                <w:szCs w:val="24"/>
              </w:rPr>
              <w:t xml:space="preserve">Part 4 of </w:t>
            </w:r>
            <w:r w:rsidR="00522527">
              <w:rPr>
                <w:rFonts w:cs="Arial"/>
                <w:szCs w:val="24"/>
              </w:rPr>
              <w:t xml:space="preserve">Schedule </w:t>
            </w:r>
            <w:r w:rsidR="007274A9">
              <w:rPr>
                <w:rFonts w:cs="Arial"/>
                <w:szCs w:val="24"/>
              </w:rPr>
              <w:t>6</w:t>
            </w:r>
            <w:r w:rsidRPr="00E605A3">
              <w:rPr>
                <w:rFonts w:cs="Arial"/>
                <w:szCs w:val="24"/>
              </w:rPr>
              <w:t xml:space="preserve">, </w:t>
            </w:r>
            <w:r w:rsidR="006662E3">
              <w:rPr>
                <w:rFonts w:cs="Arial"/>
                <w:szCs w:val="24"/>
              </w:rPr>
              <w:t xml:space="preserve">where </w:t>
            </w:r>
            <w:r w:rsidRPr="00E605A3">
              <w:rPr>
                <w:rFonts w:cs="Arial"/>
                <w:szCs w:val="24"/>
              </w:rPr>
              <w:t xml:space="preserve">a purchase order is referred to in the Key Provisions; </w:t>
            </w:r>
          </w:p>
        </w:tc>
      </w:tr>
      <w:tr w:rsidR="00775756" w:rsidRPr="00E605A3" w14:paraId="79D1A9FF" w14:textId="77777777" w:rsidTr="3DCE3930">
        <w:tc>
          <w:tcPr>
            <w:tcW w:w="2632" w:type="dxa"/>
            <w:vAlign w:val="center"/>
          </w:tcPr>
          <w:p w14:paraId="52E71592" w14:textId="464D8E05" w:rsidR="00775756" w:rsidRPr="00E605A3" w:rsidRDefault="00775756" w:rsidP="002F5B4E">
            <w:pPr>
              <w:spacing w:after="0"/>
              <w:jc w:val="left"/>
              <w:rPr>
                <w:rFonts w:cs="Arial"/>
                <w:b/>
                <w:szCs w:val="24"/>
              </w:rPr>
            </w:pPr>
            <w:r>
              <w:rPr>
                <w:rFonts w:cs="Arial"/>
                <w:b/>
                <w:szCs w:val="24"/>
              </w:rPr>
              <w:t>“Recipient”</w:t>
            </w:r>
          </w:p>
        </w:tc>
        <w:tc>
          <w:tcPr>
            <w:tcW w:w="6384" w:type="dxa"/>
            <w:vAlign w:val="center"/>
          </w:tcPr>
          <w:p w14:paraId="063351B1" w14:textId="023C82FD" w:rsidR="00775756" w:rsidRPr="00E605A3" w:rsidRDefault="00775756" w:rsidP="006662E3">
            <w:pPr>
              <w:spacing w:after="0"/>
              <w:rPr>
                <w:rFonts w:cs="Arial"/>
                <w:szCs w:val="24"/>
              </w:rPr>
            </w:pPr>
            <w:r>
              <w:t xml:space="preserve">has the meaning given under Clause </w:t>
            </w:r>
            <w:r>
              <w:fldChar w:fldCharType="begin"/>
            </w:r>
            <w:r>
              <w:instrText xml:space="preserve"> REF _Ref58744062 \r \h </w:instrText>
            </w:r>
            <w:r>
              <w:fldChar w:fldCharType="separate"/>
            </w:r>
            <w:r w:rsidR="00A53C5F">
              <w:t>1.1</w:t>
            </w:r>
            <w:r>
              <w:fldChar w:fldCharType="end"/>
            </w:r>
            <w:r>
              <w:t xml:space="preserve"> of Schedule 3;</w:t>
            </w:r>
          </w:p>
        </w:tc>
      </w:tr>
      <w:tr w:rsidR="00E706A5" w:rsidRPr="00E605A3" w14:paraId="7C573FFC" w14:textId="77777777" w:rsidTr="3DCE3930">
        <w:tc>
          <w:tcPr>
            <w:tcW w:w="2632" w:type="dxa"/>
            <w:vAlign w:val="center"/>
          </w:tcPr>
          <w:p w14:paraId="1281A672" w14:textId="3DB9DE6A" w:rsidR="00E706A5" w:rsidRPr="00E605A3" w:rsidRDefault="00E706A5" w:rsidP="00E706A5">
            <w:pPr>
              <w:spacing w:after="0"/>
              <w:jc w:val="left"/>
              <w:rPr>
                <w:rFonts w:cs="Arial"/>
                <w:b/>
                <w:szCs w:val="24"/>
              </w:rPr>
            </w:pPr>
            <w:r>
              <w:rPr>
                <w:rFonts w:cs="Arial"/>
                <w:b/>
                <w:szCs w:val="24"/>
              </w:rPr>
              <w:t>“Receiving Party”</w:t>
            </w:r>
          </w:p>
        </w:tc>
        <w:tc>
          <w:tcPr>
            <w:tcW w:w="6384" w:type="dxa"/>
            <w:vAlign w:val="center"/>
          </w:tcPr>
          <w:p w14:paraId="12DB2641" w14:textId="6CAD329A" w:rsidR="00E706A5" w:rsidRPr="00E605A3" w:rsidRDefault="00E706A5" w:rsidP="00F120A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A53C5F">
              <w:rPr>
                <w:rFonts w:cs="Arial"/>
                <w:szCs w:val="24"/>
              </w:rPr>
              <w:t>1.12</w:t>
            </w:r>
            <w:r>
              <w:rPr>
                <w:rFonts w:cs="Arial"/>
                <w:szCs w:val="24"/>
              </w:rPr>
              <w:fldChar w:fldCharType="end"/>
            </w:r>
            <w:r>
              <w:rPr>
                <w:rFonts w:cs="Arial"/>
                <w:szCs w:val="24"/>
              </w:rPr>
              <w:t xml:space="preserve"> of Schedule 4;</w:t>
            </w:r>
          </w:p>
        </w:tc>
      </w:tr>
      <w:tr w:rsidR="000B6F27" w:rsidRPr="00E605A3" w14:paraId="32F830AE" w14:textId="77777777" w:rsidTr="3DCE3930">
        <w:tc>
          <w:tcPr>
            <w:tcW w:w="2632" w:type="dxa"/>
            <w:vAlign w:val="center"/>
          </w:tcPr>
          <w:p w14:paraId="617FADC7" w14:textId="77777777" w:rsidR="000B6F27" w:rsidRPr="00E605A3" w:rsidRDefault="000B6F27" w:rsidP="002F5B4E">
            <w:pPr>
              <w:spacing w:after="0"/>
              <w:jc w:val="left"/>
              <w:rPr>
                <w:rFonts w:cs="Arial"/>
                <w:b/>
                <w:szCs w:val="24"/>
              </w:rPr>
            </w:pPr>
            <w:r w:rsidRPr="00E605A3">
              <w:rPr>
                <w:rFonts w:cs="Arial"/>
                <w:b/>
                <w:szCs w:val="24"/>
              </w:rPr>
              <w:t>“Rejected Goods”</w:t>
            </w:r>
          </w:p>
        </w:tc>
        <w:tc>
          <w:tcPr>
            <w:tcW w:w="6384" w:type="dxa"/>
            <w:vAlign w:val="center"/>
          </w:tcPr>
          <w:p w14:paraId="7A3A8B1F" w14:textId="4DD619F9"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A53C5F">
              <w:rPr>
                <w:rFonts w:cs="Arial"/>
                <w:szCs w:val="24"/>
              </w:rPr>
              <w:t>6.2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3DCE3930">
        <w:tc>
          <w:tcPr>
            <w:tcW w:w="2632" w:type="dxa"/>
            <w:vAlign w:val="center"/>
          </w:tcPr>
          <w:p w14:paraId="767045F8" w14:textId="77777777" w:rsidR="000B6F27" w:rsidRPr="00E605A3" w:rsidRDefault="000B6F27" w:rsidP="002F5B4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3DCE3930">
        <w:tc>
          <w:tcPr>
            <w:tcW w:w="2632" w:type="dxa"/>
            <w:vAlign w:val="center"/>
          </w:tcPr>
          <w:p w14:paraId="44FD7625" w14:textId="77777777" w:rsidR="000B6F27" w:rsidRPr="00E605A3" w:rsidRDefault="000B6F27" w:rsidP="002F5B4E">
            <w:pPr>
              <w:spacing w:after="0"/>
              <w:jc w:val="left"/>
              <w:rPr>
                <w:rFonts w:cs="Arial"/>
                <w:b/>
                <w:szCs w:val="24"/>
              </w:rPr>
            </w:pPr>
            <w:r w:rsidRPr="00E605A3">
              <w:rPr>
                <w:rFonts w:cs="Arial"/>
                <w:b/>
                <w:w w:val="0"/>
                <w:szCs w:val="24"/>
              </w:rPr>
              <w:t>“Remedial Proposal”</w:t>
            </w:r>
          </w:p>
        </w:tc>
        <w:tc>
          <w:tcPr>
            <w:tcW w:w="6384" w:type="dxa"/>
          </w:tcPr>
          <w:p w14:paraId="4AAA3771" w14:textId="44ABA64E"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A53C5F">
              <w:rPr>
                <w:rFonts w:cs="Arial"/>
                <w:szCs w:val="24"/>
              </w:rPr>
              <w:t>15.3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3DCE3930">
        <w:tc>
          <w:tcPr>
            <w:tcW w:w="2632" w:type="dxa"/>
            <w:vAlign w:val="center"/>
          </w:tcPr>
          <w:p w14:paraId="34722DAE" w14:textId="77777777" w:rsidR="000B6F27" w:rsidRPr="00E605A3" w:rsidRDefault="000B6F27" w:rsidP="002F5B4E">
            <w:pPr>
              <w:spacing w:after="0"/>
              <w:jc w:val="left"/>
              <w:rPr>
                <w:rFonts w:cs="Arial"/>
                <w:b/>
                <w:szCs w:val="24"/>
              </w:rPr>
            </w:pPr>
            <w:r w:rsidRPr="00E605A3">
              <w:rPr>
                <w:rFonts w:cs="Arial"/>
                <w:b/>
                <w:szCs w:val="24"/>
              </w:rPr>
              <w:t>“Requirement to Recall”</w:t>
            </w:r>
          </w:p>
        </w:tc>
        <w:tc>
          <w:tcPr>
            <w:tcW w:w="6384" w:type="dxa"/>
          </w:tcPr>
          <w:p w14:paraId="1B4F4C0C" w14:textId="16206446"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A53C5F">
              <w:rPr>
                <w:rFonts w:cs="Arial"/>
                <w:szCs w:val="24"/>
              </w:rPr>
              <w:t>6.14</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D17985" w:rsidRPr="00E605A3" w14:paraId="639F07D4" w14:textId="77777777" w:rsidTr="3DCE3930">
        <w:tc>
          <w:tcPr>
            <w:tcW w:w="2632" w:type="dxa"/>
            <w:vAlign w:val="center"/>
          </w:tcPr>
          <w:p w14:paraId="487E3D55" w14:textId="77777777" w:rsidR="00D17985" w:rsidRPr="00E605A3" w:rsidRDefault="00D17985" w:rsidP="002F5B4E">
            <w:pPr>
              <w:spacing w:after="0"/>
              <w:jc w:val="left"/>
              <w:rPr>
                <w:rFonts w:cs="Arial"/>
                <w:b/>
                <w:szCs w:val="24"/>
              </w:rPr>
            </w:pPr>
            <w:r w:rsidRPr="00E605A3">
              <w:rPr>
                <w:rFonts w:cs="Arial"/>
                <w:b/>
                <w:szCs w:val="24"/>
              </w:rPr>
              <w:t>“Specification”</w:t>
            </w:r>
          </w:p>
        </w:tc>
        <w:tc>
          <w:tcPr>
            <w:tcW w:w="6384" w:type="dxa"/>
          </w:tcPr>
          <w:p w14:paraId="2E03D214" w14:textId="2F7D0371" w:rsidR="00D17985" w:rsidRPr="00E605A3" w:rsidRDefault="00D17985" w:rsidP="4666E819">
            <w:pPr>
              <w:spacing w:after="0"/>
              <w:jc w:val="left"/>
              <w:rPr>
                <w:rFonts w:cs="Arial"/>
              </w:rPr>
            </w:pPr>
            <w:r w:rsidRPr="4666E819">
              <w:rPr>
                <w:rFonts w:cs="Arial"/>
              </w:rPr>
              <w:t>means the document set out in Schedule 5 as amended and/or updated in accordance with this Contract</w:t>
            </w:r>
            <w:r w:rsidR="00FE4C1B">
              <w:t xml:space="preserve"> </w:t>
            </w:r>
            <w:r w:rsidR="00FE4C1B" w:rsidRPr="4666E819">
              <w:rPr>
                <w:rFonts w:cs="Arial"/>
              </w:rPr>
              <w:t>as applicable</w:t>
            </w:r>
            <w:r w:rsidR="00A36F7B">
              <w:rPr>
                <w:rFonts w:cs="Arial"/>
              </w:rPr>
              <w:t>;</w:t>
            </w:r>
          </w:p>
        </w:tc>
      </w:tr>
      <w:tr w:rsidR="00D17985" w:rsidRPr="00E605A3" w14:paraId="1E74F953" w14:textId="77777777" w:rsidTr="3DCE3930">
        <w:tc>
          <w:tcPr>
            <w:tcW w:w="2632" w:type="dxa"/>
            <w:vAlign w:val="center"/>
          </w:tcPr>
          <w:p w14:paraId="66FC438E" w14:textId="77777777" w:rsidR="00D17985" w:rsidRPr="00E605A3" w:rsidRDefault="00D17985" w:rsidP="002F5B4E">
            <w:pPr>
              <w:spacing w:after="0"/>
              <w:jc w:val="left"/>
              <w:rPr>
                <w:rFonts w:cs="Arial"/>
                <w:b/>
                <w:szCs w:val="24"/>
              </w:rPr>
            </w:pPr>
            <w:r w:rsidRPr="00E605A3">
              <w:rPr>
                <w:rFonts w:cs="Arial"/>
                <w:b/>
                <w:szCs w:val="24"/>
              </w:rPr>
              <w:lastRenderedPageBreak/>
              <w:t>“Staff”</w:t>
            </w:r>
          </w:p>
        </w:tc>
        <w:tc>
          <w:tcPr>
            <w:tcW w:w="6384" w:type="dxa"/>
            <w:vAlign w:val="center"/>
          </w:tcPr>
          <w:p w14:paraId="76B87BDE" w14:textId="77777777" w:rsidR="00D17985" w:rsidRPr="00E605A3" w:rsidRDefault="00D17985" w:rsidP="00D17985">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D17985" w:rsidRPr="00E605A3" w14:paraId="72692DA8" w14:textId="77777777" w:rsidTr="3DCE3930">
        <w:tc>
          <w:tcPr>
            <w:tcW w:w="2632" w:type="dxa"/>
            <w:vAlign w:val="center"/>
          </w:tcPr>
          <w:p w14:paraId="088D9A6E" w14:textId="77777777" w:rsidR="00D17985" w:rsidRPr="00E605A3" w:rsidRDefault="00D17985" w:rsidP="002F5B4E">
            <w:pPr>
              <w:spacing w:after="0"/>
              <w:jc w:val="left"/>
              <w:rPr>
                <w:rFonts w:cs="Arial"/>
                <w:b/>
                <w:szCs w:val="24"/>
              </w:rPr>
            </w:pPr>
            <w:r w:rsidRPr="00E605A3">
              <w:rPr>
                <w:rFonts w:cs="Arial"/>
                <w:b/>
                <w:szCs w:val="24"/>
              </w:rPr>
              <w:t>“Sub-contract”</w:t>
            </w:r>
          </w:p>
        </w:tc>
        <w:tc>
          <w:tcPr>
            <w:tcW w:w="6384" w:type="dxa"/>
            <w:vAlign w:val="center"/>
          </w:tcPr>
          <w:p w14:paraId="3B6A270F" w14:textId="77777777" w:rsidR="00D17985" w:rsidRPr="00E605A3" w:rsidRDefault="00D17985" w:rsidP="00D17985">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D17985" w:rsidRPr="00E605A3" w14:paraId="2C8CC3D0" w14:textId="77777777" w:rsidTr="3DCE3930">
        <w:tc>
          <w:tcPr>
            <w:tcW w:w="2632" w:type="dxa"/>
            <w:vAlign w:val="center"/>
          </w:tcPr>
          <w:p w14:paraId="4809839C" w14:textId="77777777" w:rsidR="00D17985" w:rsidRPr="00E605A3" w:rsidRDefault="00D17985" w:rsidP="002F5B4E">
            <w:pPr>
              <w:spacing w:after="0"/>
              <w:jc w:val="left"/>
              <w:rPr>
                <w:rFonts w:cs="Arial"/>
                <w:b/>
                <w:szCs w:val="24"/>
              </w:rPr>
            </w:pPr>
            <w:r w:rsidRPr="00E605A3">
              <w:rPr>
                <w:rFonts w:cs="Arial"/>
                <w:b/>
                <w:szCs w:val="24"/>
              </w:rPr>
              <w:t>“Sub-contractor”</w:t>
            </w:r>
          </w:p>
        </w:tc>
        <w:tc>
          <w:tcPr>
            <w:tcW w:w="6384" w:type="dxa"/>
            <w:vAlign w:val="center"/>
          </w:tcPr>
          <w:p w14:paraId="300AE1FF" w14:textId="77777777" w:rsidR="00D17985" w:rsidRPr="00E605A3" w:rsidRDefault="00D17985" w:rsidP="00D17985">
            <w:pPr>
              <w:spacing w:after="0"/>
              <w:rPr>
                <w:rFonts w:cs="Arial"/>
                <w:szCs w:val="24"/>
              </w:rPr>
            </w:pPr>
            <w:r w:rsidRPr="00E605A3">
              <w:rPr>
                <w:rFonts w:cs="Arial"/>
                <w:szCs w:val="24"/>
              </w:rPr>
              <w:t>means a party to a Sub-contract other than the Supplier;</w:t>
            </w:r>
          </w:p>
        </w:tc>
      </w:tr>
      <w:tr w:rsidR="00D17985" w:rsidRPr="00BE149F" w14:paraId="1F8E24D4" w14:textId="77777777" w:rsidTr="3DCE3930">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D17985" w:rsidRPr="00BE149F" w:rsidRDefault="00D17985" w:rsidP="002F5B4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461FC70E" w:rsidR="00D17985" w:rsidRPr="00BE149F" w:rsidRDefault="009032A6" w:rsidP="009032A6">
            <w:pPr>
              <w:spacing w:after="0"/>
              <w:jc w:val="left"/>
              <w:rPr>
                <w:rFonts w:cs="Arial"/>
                <w:szCs w:val="24"/>
              </w:rPr>
            </w:pPr>
            <w:r w:rsidRPr="009032A6">
              <w:rPr>
                <w:rFonts w:cs="Arial"/>
                <w:szCs w:val="24"/>
              </w:rPr>
              <w:t>means the summary of product characteristics substantially in the form set out in Part 2 of Schedule 8 of the Human Medicines Regulations 2012</w:t>
            </w:r>
            <w:r w:rsidR="00D17985">
              <w:rPr>
                <w:rFonts w:cs="Arial"/>
                <w:szCs w:val="24"/>
              </w:rPr>
              <w:t>;</w:t>
            </w:r>
          </w:p>
        </w:tc>
      </w:tr>
      <w:tr w:rsidR="00D17985" w:rsidRPr="00E605A3" w14:paraId="5F73653C" w14:textId="77777777" w:rsidTr="3DCE3930">
        <w:tc>
          <w:tcPr>
            <w:tcW w:w="2632" w:type="dxa"/>
            <w:vAlign w:val="center"/>
          </w:tcPr>
          <w:p w14:paraId="2B279EB3" w14:textId="77777777" w:rsidR="00D17985" w:rsidRPr="00E605A3" w:rsidRDefault="00D17985" w:rsidP="002F5B4E">
            <w:pPr>
              <w:spacing w:after="0"/>
              <w:jc w:val="left"/>
              <w:rPr>
                <w:rFonts w:cs="Arial"/>
                <w:b/>
                <w:szCs w:val="24"/>
              </w:rPr>
            </w:pPr>
            <w:r w:rsidRPr="00E605A3">
              <w:rPr>
                <w:rFonts w:cs="Arial"/>
                <w:b/>
                <w:szCs w:val="24"/>
              </w:rPr>
              <w:t>“Supplier”</w:t>
            </w:r>
          </w:p>
        </w:tc>
        <w:tc>
          <w:tcPr>
            <w:tcW w:w="6384" w:type="dxa"/>
            <w:vAlign w:val="center"/>
          </w:tcPr>
          <w:p w14:paraId="2A001005" w14:textId="77777777" w:rsidR="00D17985" w:rsidRPr="00E605A3" w:rsidRDefault="00D17985" w:rsidP="00D17985">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D17985" w:rsidRPr="00E605A3" w14:paraId="10DB0FEC" w14:textId="77777777" w:rsidTr="3DCE3930">
        <w:tc>
          <w:tcPr>
            <w:tcW w:w="2632" w:type="dxa"/>
            <w:vAlign w:val="center"/>
          </w:tcPr>
          <w:p w14:paraId="68FF8B55" w14:textId="77777777" w:rsidR="00D17985" w:rsidRPr="00E605A3" w:rsidRDefault="00D17985">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D17985" w:rsidRPr="00E605A3" w:rsidRDefault="00D17985" w:rsidP="00D17985">
            <w:pPr>
              <w:rPr>
                <w:rFonts w:cs="Arial"/>
                <w:szCs w:val="24"/>
              </w:rPr>
            </w:pPr>
            <w:r w:rsidRPr="00E605A3">
              <w:rPr>
                <w:rFonts w:cs="Arial"/>
                <w:szCs w:val="24"/>
              </w:rPr>
              <w:t>means the code of that name published by the Government Commercial Function originally dated September 2017, as may be amended, restated, updated, re-</w:t>
            </w:r>
            <w:proofErr w:type="gramStart"/>
            <w:r w:rsidRPr="00E605A3">
              <w:rPr>
                <w:rFonts w:cs="Arial"/>
                <w:szCs w:val="24"/>
              </w:rPr>
              <w:t>issued</w:t>
            </w:r>
            <w:proofErr w:type="gramEnd"/>
            <w:r w:rsidRPr="00E605A3">
              <w:rPr>
                <w:rFonts w:cs="Arial"/>
                <w:szCs w:val="24"/>
              </w:rPr>
              <w:t xml:space="preserve"> or re-named from time to time;</w:t>
            </w:r>
          </w:p>
        </w:tc>
      </w:tr>
      <w:tr w:rsidR="00D17985" w:rsidRPr="00E605A3" w14:paraId="2A70908A" w14:textId="77777777" w:rsidTr="3DCE3930">
        <w:tc>
          <w:tcPr>
            <w:tcW w:w="2632" w:type="dxa"/>
            <w:vAlign w:val="center"/>
          </w:tcPr>
          <w:p w14:paraId="3EFE8615" w14:textId="77777777" w:rsidR="00D17985" w:rsidRPr="00E605A3" w:rsidRDefault="00D17985">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D17985" w:rsidRPr="00E605A3" w:rsidRDefault="00D17985" w:rsidP="00D17985">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D17985" w:rsidRPr="00E605A3" w14:paraId="3CC48BA9" w14:textId="77777777" w:rsidTr="3DCE3930">
        <w:tc>
          <w:tcPr>
            <w:tcW w:w="2632" w:type="dxa"/>
            <w:vAlign w:val="center"/>
          </w:tcPr>
          <w:p w14:paraId="3B65D5B9" w14:textId="77777777" w:rsidR="00D17985" w:rsidRPr="00E605A3" w:rsidRDefault="00D17985" w:rsidP="002F5B4E">
            <w:pPr>
              <w:spacing w:after="0"/>
              <w:jc w:val="left"/>
              <w:rPr>
                <w:rFonts w:cs="Arial"/>
                <w:b/>
                <w:szCs w:val="24"/>
              </w:rPr>
            </w:pPr>
            <w:r w:rsidRPr="00E605A3">
              <w:rPr>
                <w:rFonts w:cs="Arial"/>
                <w:b/>
                <w:szCs w:val="24"/>
              </w:rPr>
              <w:t>“Term”</w:t>
            </w:r>
          </w:p>
        </w:tc>
        <w:tc>
          <w:tcPr>
            <w:tcW w:w="6384" w:type="dxa"/>
            <w:vAlign w:val="center"/>
          </w:tcPr>
          <w:p w14:paraId="4CC50102" w14:textId="77777777" w:rsidR="00D17985" w:rsidRPr="00E605A3" w:rsidRDefault="00D17985" w:rsidP="00D17985">
            <w:pPr>
              <w:spacing w:after="0"/>
              <w:rPr>
                <w:rFonts w:cs="Arial"/>
                <w:szCs w:val="24"/>
              </w:rPr>
            </w:pPr>
            <w:r w:rsidRPr="00E605A3">
              <w:rPr>
                <w:rFonts w:cs="Arial"/>
                <w:szCs w:val="24"/>
              </w:rPr>
              <w:t xml:space="preserve">means the </w:t>
            </w:r>
            <w:r>
              <w:rPr>
                <w:rFonts w:cs="Arial"/>
                <w:szCs w:val="24"/>
              </w:rPr>
              <w:t>Initial T</w:t>
            </w:r>
            <w:r w:rsidRPr="00E605A3">
              <w:rPr>
                <w:rFonts w:cs="Arial"/>
                <w:szCs w:val="24"/>
              </w:rPr>
              <w:t>erm as set out in the Key Provisions</w:t>
            </w:r>
            <w:r>
              <w:rPr>
                <w:rFonts w:cs="Arial"/>
                <w:szCs w:val="24"/>
              </w:rPr>
              <w:t xml:space="preserve"> and any extension to this made in accordance with the terms of this Contract</w:t>
            </w:r>
            <w:r w:rsidRPr="00E605A3">
              <w:rPr>
                <w:rFonts w:cs="Arial"/>
                <w:szCs w:val="24"/>
              </w:rPr>
              <w:t xml:space="preserve">; </w:t>
            </w:r>
          </w:p>
        </w:tc>
      </w:tr>
      <w:tr w:rsidR="00D17985" w:rsidRPr="00E605A3" w14:paraId="2D81EB55" w14:textId="77777777" w:rsidTr="3DCE3930">
        <w:tc>
          <w:tcPr>
            <w:tcW w:w="2632" w:type="dxa"/>
            <w:vAlign w:val="center"/>
          </w:tcPr>
          <w:p w14:paraId="5B2E9561" w14:textId="77777777" w:rsidR="00D17985" w:rsidRPr="00E605A3" w:rsidRDefault="00D17985">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D17985" w:rsidRPr="00E605A3" w:rsidRDefault="00D17985" w:rsidP="00D17985">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D17985" w:rsidRPr="00E605A3" w14:paraId="18FFC23D" w14:textId="77777777" w:rsidTr="3DCE3930">
        <w:tc>
          <w:tcPr>
            <w:tcW w:w="2632" w:type="dxa"/>
            <w:vAlign w:val="center"/>
          </w:tcPr>
          <w:p w14:paraId="6C2DEAED" w14:textId="77777777" w:rsidR="00D17985" w:rsidRPr="00E605A3" w:rsidRDefault="00D17985" w:rsidP="002F5B4E">
            <w:pPr>
              <w:spacing w:after="0"/>
              <w:jc w:val="left"/>
              <w:rPr>
                <w:rFonts w:cs="Arial"/>
                <w:b/>
                <w:szCs w:val="24"/>
              </w:rPr>
            </w:pPr>
            <w:r w:rsidRPr="00E605A3">
              <w:rPr>
                <w:rFonts w:cs="Arial"/>
                <w:b/>
                <w:szCs w:val="24"/>
              </w:rPr>
              <w:t>“Third Party Body”</w:t>
            </w:r>
          </w:p>
        </w:tc>
        <w:tc>
          <w:tcPr>
            <w:tcW w:w="6384" w:type="dxa"/>
            <w:vAlign w:val="center"/>
          </w:tcPr>
          <w:p w14:paraId="389A7824" w14:textId="4843B25C" w:rsidR="00D17985" w:rsidRPr="00E605A3" w:rsidRDefault="00D17985" w:rsidP="00D17985">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A53C5F">
              <w:rPr>
                <w:rFonts w:cs="Arial"/>
                <w:szCs w:val="24"/>
              </w:rPr>
              <w:t>8.5</w:t>
            </w:r>
            <w:r w:rsidRPr="00E605A3">
              <w:rPr>
                <w:rFonts w:cs="Arial"/>
                <w:szCs w:val="24"/>
              </w:rPr>
              <w:fldChar w:fldCharType="end"/>
            </w:r>
            <w:r w:rsidRPr="00E605A3">
              <w:rPr>
                <w:rFonts w:cs="Arial"/>
                <w:szCs w:val="24"/>
              </w:rPr>
              <w:t xml:space="preserve"> of Schedule 2; </w:t>
            </w:r>
          </w:p>
        </w:tc>
      </w:tr>
      <w:tr w:rsidR="00D17985" w:rsidRPr="00E605A3" w14:paraId="4C7E8E3A" w14:textId="77777777" w:rsidTr="3DCE3930">
        <w:tc>
          <w:tcPr>
            <w:tcW w:w="2632" w:type="dxa"/>
            <w:vAlign w:val="center"/>
          </w:tcPr>
          <w:p w14:paraId="26CB6ABD" w14:textId="77777777" w:rsidR="00D17985" w:rsidRPr="00E605A3" w:rsidRDefault="00D17985" w:rsidP="002F5B4E">
            <w:pPr>
              <w:spacing w:after="0"/>
              <w:jc w:val="left"/>
              <w:rPr>
                <w:rFonts w:cs="Arial"/>
                <w:b/>
                <w:szCs w:val="24"/>
              </w:rPr>
            </w:pPr>
            <w:r w:rsidRPr="00E605A3">
              <w:rPr>
                <w:rFonts w:cs="Arial"/>
                <w:b/>
                <w:szCs w:val="24"/>
              </w:rPr>
              <w:t>“VAT”</w:t>
            </w:r>
          </w:p>
        </w:tc>
        <w:tc>
          <w:tcPr>
            <w:tcW w:w="6384" w:type="dxa"/>
            <w:vAlign w:val="center"/>
          </w:tcPr>
          <w:p w14:paraId="64CAA090" w14:textId="77777777" w:rsidR="00D17985" w:rsidRPr="00E605A3" w:rsidRDefault="00D17985" w:rsidP="00D17985">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D17985" w:rsidRPr="00E605A3" w14:paraId="3525CA91" w14:textId="77777777" w:rsidTr="3DCE3930">
        <w:tc>
          <w:tcPr>
            <w:tcW w:w="2632" w:type="dxa"/>
          </w:tcPr>
          <w:p w14:paraId="2E231FB6" w14:textId="77777777" w:rsidR="00D17985" w:rsidRPr="00BF07B3" w:rsidRDefault="00D17985" w:rsidP="002F5B4E">
            <w:pPr>
              <w:spacing w:after="0"/>
              <w:jc w:val="left"/>
              <w:rPr>
                <w:rFonts w:cs="Arial"/>
                <w:b/>
                <w:szCs w:val="24"/>
              </w:rPr>
            </w:pPr>
            <w:r>
              <w:rPr>
                <w:rFonts w:cs="Arial"/>
                <w:b/>
                <w:szCs w:val="24"/>
              </w:rPr>
              <w:t>“Volume”</w:t>
            </w:r>
          </w:p>
        </w:tc>
        <w:tc>
          <w:tcPr>
            <w:tcW w:w="6384" w:type="dxa"/>
          </w:tcPr>
          <w:p w14:paraId="14845E63" w14:textId="77777777" w:rsidR="00D17985" w:rsidRPr="00BF07B3" w:rsidRDefault="00D17985" w:rsidP="00D17985">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14" w:name="_Ref442453560"/>
      <w:r>
        <w:t xml:space="preserve">References to any Law shall be deemed to include a reference to that Law as amended, extended, consolidated, re-enacted, restated, </w:t>
      </w:r>
      <w:proofErr w:type="gramStart"/>
      <w:r>
        <w:t>implemented</w:t>
      </w:r>
      <w:proofErr w:type="gramEnd"/>
      <w:r>
        <w:t xml:space="preserve"> or transposed from time to time</w:t>
      </w:r>
      <w:bookmarkEnd w:id="1014"/>
      <w:r>
        <w:t>.</w:t>
      </w:r>
    </w:p>
    <w:p w14:paraId="26562D60" w14:textId="1D34416B" w:rsidR="00D75B4A" w:rsidRDefault="00E706A5" w:rsidP="00D75B4A">
      <w:pPr>
        <w:pStyle w:val="General2"/>
      </w:pPr>
      <w:bookmarkStart w:id="1015" w:name="_Ref89281749"/>
      <w:r>
        <w:t>A r</w:t>
      </w:r>
      <w:r w:rsidR="00D75B4A">
        <w:t>eference in this Contract which immediately before Exit Day was a reference to (as it has effect from time to time):</w:t>
      </w:r>
      <w:bookmarkEnd w:id="1015"/>
      <w:r w:rsidR="00D75B4A">
        <w:t xml:space="preserve"> </w:t>
      </w:r>
    </w:p>
    <w:p w14:paraId="531770D9" w14:textId="77777777" w:rsidR="00D75B4A" w:rsidRDefault="00D75B4A" w:rsidP="00266BF7">
      <w:pPr>
        <w:pStyle w:val="General3"/>
      </w:pPr>
      <w:bookmarkStart w:id="1016" w:name="_Ref58763666"/>
      <w:r>
        <w:t>any EU regulation, EU decision, EU tertiary legislation or provision of the EEA agreement (“</w:t>
      </w:r>
      <w:r w:rsidRPr="3DCE3930">
        <w:rPr>
          <w:b/>
          <w:bCs/>
        </w:rPr>
        <w:t>EU References</w:t>
      </w:r>
      <w:r>
        <w:t xml:space="preserve">”) which is to form part of domestic law by application of section 3 of the European Union </w:t>
      </w:r>
      <w:r>
        <w:lastRenderedPageBreak/>
        <w:t>(Withdrawal) Act 2018 shall be read on and after Exit Day as a reference to the EU References as they form part of domestic law by virtue of section 3 of the European Union (Withdrawal) Act 2018 as modified by domestic law from time to time; and</w:t>
      </w:r>
      <w:bookmarkEnd w:id="1016"/>
      <w:r>
        <w:t xml:space="preserve"> </w:t>
      </w:r>
    </w:p>
    <w:p w14:paraId="45511EC8" w14:textId="77777777" w:rsidR="00D75B4A" w:rsidRDefault="00D75B4A" w:rsidP="00266BF7">
      <w:pPr>
        <w:pStyle w:val="General3"/>
      </w:pPr>
      <w:r>
        <w:t xml:space="preserve">any EU institution or EU authority or other such EU body shall be read on and after Exit Day as a reference to the UK institution, </w:t>
      </w:r>
      <w:proofErr w:type="gramStart"/>
      <w:r>
        <w:t>authority</w:t>
      </w:r>
      <w:proofErr w:type="gramEnd"/>
      <w:r>
        <w:t xml:space="preserve"> or body to which its functions were transferred.</w:t>
      </w:r>
    </w:p>
    <w:p w14:paraId="61065A35" w14:textId="77777777" w:rsidR="000B6F27" w:rsidRPr="00E605A3" w:rsidRDefault="000B6F27" w:rsidP="001E7ECA">
      <w:pPr>
        <w:pStyle w:val="General2"/>
      </w:pPr>
      <w:bookmarkStart w:id="1017" w:name="_Toc303949003"/>
      <w:bookmarkStart w:id="1018" w:name="_Toc303949763"/>
      <w:bookmarkStart w:id="1019" w:name="_Toc303950530"/>
      <w:bookmarkStart w:id="1020" w:name="_Toc303951310"/>
      <w:bookmarkStart w:id="1021"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17"/>
      <w:bookmarkEnd w:id="1018"/>
      <w:bookmarkEnd w:id="1019"/>
      <w:bookmarkEnd w:id="1020"/>
      <w:bookmarkEnd w:id="1021"/>
    </w:p>
    <w:p w14:paraId="4BBF8CAD" w14:textId="77777777" w:rsidR="000B6F27" w:rsidRPr="00E605A3" w:rsidRDefault="000B6F27" w:rsidP="001E7ECA">
      <w:pPr>
        <w:pStyle w:val="General2"/>
      </w:pPr>
      <w:bookmarkStart w:id="1022" w:name="_Toc303949004"/>
      <w:bookmarkStart w:id="1023" w:name="_Toc303949764"/>
      <w:bookmarkStart w:id="1024" w:name="_Toc303950531"/>
      <w:bookmarkStart w:id="1025" w:name="_Toc303951311"/>
      <w:bookmarkStart w:id="1026" w:name="_Toc304135394"/>
      <w:r>
        <w:t xml:space="preserve">References in this Contract to a “Schedule”, “Appendix”, “Paragraph” or to a “Clause” are to schedules, appendices, </w:t>
      </w:r>
      <w:proofErr w:type="gramStart"/>
      <w:r>
        <w:t>paragraphs</w:t>
      </w:r>
      <w:proofErr w:type="gramEnd"/>
      <w:r>
        <w:t xml:space="preserve"> and clauses of this Contract.</w:t>
      </w:r>
      <w:bookmarkEnd w:id="1022"/>
      <w:bookmarkEnd w:id="1023"/>
      <w:bookmarkEnd w:id="1024"/>
      <w:bookmarkEnd w:id="1025"/>
      <w:bookmarkEnd w:id="1026"/>
    </w:p>
    <w:p w14:paraId="0111DBCA" w14:textId="0BA21005" w:rsidR="00D46D5E" w:rsidRPr="00E605A3" w:rsidRDefault="000B6F27" w:rsidP="001E7ECA">
      <w:pPr>
        <w:pStyle w:val="General2"/>
      </w:pPr>
      <w:bookmarkStart w:id="1027" w:name="_Toc303949007"/>
      <w:bookmarkStart w:id="1028" w:name="_Toc303949767"/>
      <w:bookmarkStart w:id="1029" w:name="_Toc303950534"/>
      <w:bookmarkStart w:id="1030" w:name="_Toc303951314"/>
      <w:bookmarkStart w:id="1031" w:name="_Toc304135397"/>
      <w:r w:rsidRPr="00E605A3">
        <w:t>References in this Contract to a day or to the calculation of time frames are references to a calendar day unless expressly specified as a Business Day.</w:t>
      </w:r>
    </w:p>
    <w:p w14:paraId="14A685FA" w14:textId="2F2DB325"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A53C5F">
        <w:t>30.6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27"/>
      <w:bookmarkEnd w:id="1028"/>
      <w:bookmarkEnd w:id="1029"/>
      <w:bookmarkEnd w:id="1030"/>
      <w:bookmarkEnd w:id="1031"/>
      <w:r w:rsidRPr="00E605A3">
        <w:t xml:space="preserve"> </w:t>
      </w:r>
      <w:bookmarkStart w:id="1032" w:name="_Toc303949001"/>
      <w:bookmarkStart w:id="1033" w:name="_Toc303949761"/>
      <w:bookmarkStart w:id="1034" w:name="_Toc303950528"/>
      <w:bookmarkStart w:id="1035" w:name="_Toc303951308"/>
      <w:bookmarkStart w:id="1036" w:name="_Toc304135391"/>
    </w:p>
    <w:p w14:paraId="54AD140B" w14:textId="77777777" w:rsidR="000B6F27" w:rsidRPr="00E605A3" w:rsidRDefault="000B6F27" w:rsidP="001E7ECA">
      <w:pPr>
        <w:pStyle w:val="General2"/>
      </w:pPr>
      <w:r w:rsidRPr="00E605A3">
        <w:t>Words denoting the singular shall include the plural and vice versa.</w:t>
      </w:r>
      <w:bookmarkEnd w:id="1032"/>
      <w:bookmarkEnd w:id="1033"/>
      <w:bookmarkEnd w:id="1034"/>
      <w:bookmarkEnd w:id="1035"/>
      <w:bookmarkEnd w:id="1036"/>
    </w:p>
    <w:p w14:paraId="0EE6C0C4" w14:textId="77777777" w:rsidR="000B6F27" w:rsidRPr="00E605A3" w:rsidRDefault="000B6F27" w:rsidP="001E7ECA">
      <w:pPr>
        <w:pStyle w:val="General2"/>
      </w:pPr>
      <w:bookmarkStart w:id="1037"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37"/>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38"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t>Party</w:t>
      </w:r>
      <w:proofErr w:type="gramEnd"/>
      <w:r>
        <w:t xml:space="preserve"> but no such withholding or delay shall invalidate the Breach Notice.</w:t>
      </w:r>
      <w:bookmarkEnd w:id="1038"/>
    </w:p>
    <w:p w14:paraId="0982CC49" w14:textId="77777777" w:rsidR="007A67F5" w:rsidRDefault="007A67F5" w:rsidP="002C6DEB">
      <w:pPr>
        <w:pStyle w:val="General2"/>
      </w:pPr>
      <w:r w:rsidRPr="00E605A3">
        <w:lastRenderedPageBreak/>
        <w:t>Any terms defined as part of a Schedule or other document forming part of this Contract shall have the meaning as defin</w:t>
      </w:r>
      <w:bookmarkStart w:id="1039" w:name="_Ref318700713"/>
      <w:r>
        <w:t>ed in such Schedule or document.</w:t>
      </w:r>
      <w:bookmarkEnd w:id="1039"/>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7F0A3E19" w14:textId="77777777" w:rsidR="000B6F27" w:rsidRPr="00E605A3" w:rsidRDefault="00DE4676" w:rsidP="000B6F27">
      <w:pPr>
        <w:jc w:val="center"/>
        <w:rPr>
          <w:b/>
        </w:rPr>
      </w:pPr>
      <w:r>
        <w:rPr>
          <w:b/>
        </w:rPr>
        <w:t>Specification</w:t>
      </w:r>
    </w:p>
    <w:p w14:paraId="79056CCA" w14:textId="77777777" w:rsidR="00333398" w:rsidRPr="00333398" w:rsidRDefault="00333398" w:rsidP="00333398">
      <w:pPr>
        <w:spacing w:after="0"/>
        <w:jc w:val="center"/>
        <w:rPr>
          <w:rFonts w:eastAsia="Times New Roman" w:cs="Times New Roman"/>
          <w:b/>
          <w:szCs w:val="24"/>
        </w:rPr>
      </w:pPr>
    </w:p>
    <w:p w14:paraId="602B71C6" w14:textId="77777777" w:rsidR="00333398" w:rsidRPr="00333398" w:rsidRDefault="00333398" w:rsidP="00266C86">
      <w:pPr>
        <w:keepNext/>
        <w:numPr>
          <w:ilvl w:val="0"/>
          <w:numId w:val="38"/>
        </w:numPr>
        <w:tabs>
          <w:tab w:val="clear" w:pos="828"/>
          <w:tab w:val="num" w:pos="397"/>
        </w:tabs>
        <w:spacing w:after="240"/>
        <w:ind w:left="397" w:hanging="397"/>
        <w:jc w:val="left"/>
        <w:outlineLvl w:val="0"/>
        <w:rPr>
          <w:rFonts w:eastAsia="Times New Roman" w:cs="Arial"/>
          <w:b/>
          <w:szCs w:val="24"/>
          <w:lang w:val="en-US"/>
        </w:rPr>
      </w:pPr>
      <w:r w:rsidRPr="00333398">
        <w:rPr>
          <w:rFonts w:eastAsia="Times New Roman" w:cs="Arial"/>
          <w:b/>
          <w:szCs w:val="24"/>
          <w:lang w:val="en-US"/>
        </w:rPr>
        <w:t>Introduction</w:t>
      </w:r>
    </w:p>
    <w:p w14:paraId="7DB8A473"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UK Health Security Agency holds a stockpile of certain medicines to be deployed in the event of an emergency. A requirement has been identified for the procurement of a range of medicines to be placed in this s</w:t>
      </w:r>
      <w:smartTag w:uri="urn:schemas-microsoft-com:office:smarttags" w:element="PersonName">
        <w:r w:rsidRPr="00333398">
          <w:rPr>
            <w:rFonts w:eastAsia="Arial" w:cs="Arial"/>
            <w:bCs/>
            <w:szCs w:val="24"/>
            <w:lang w:eastAsia="en-GB"/>
          </w:rPr>
          <w:t>to</w:t>
        </w:r>
      </w:smartTag>
      <w:r w:rsidRPr="00333398">
        <w:rPr>
          <w:rFonts w:eastAsia="Arial" w:cs="Arial"/>
          <w:bCs/>
          <w:szCs w:val="24"/>
          <w:lang w:eastAsia="en-GB"/>
        </w:rPr>
        <w:t xml:space="preserve">ckpile. </w:t>
      </w:r>
    </w:p>
    <w:p w14:paraId="2F89C2B8" w14:textId="77777777" w:rsidR="00333398" w:rsidRPr="00333398" w:rsidRDefault="00333398" w:rsidP="00333398">
      <w:pPr>
        <w:spacing w:before="120" w:after="120"/>
        <w:rPr>
          <w:rFonts w:ascii="Consolas" w:eastAsia="Calibri" w:hAnsi="Consolas" w:cs="Times New Roman"/>
          <w:sz w:val="21"/>
          <w:szCs w:val="21"/>
          <w:lang w:val="en"/>
        </w:rPr>
      </w:pPr>
    </w:p>
    <w:p w14:paraId="52FFD8E5" w14:textId="77777777" w:rsidR="00333398" w:rsidRPr="00333398" w:rsidRDefault="00333398" w:rsidP="00266C86">
      <w:pPr>
        <w:keepNext/>
        <w:numPr>
          <w:ilvl w:val="0"/>
          <w:numId w:val="38"/>
        </w:numPr>
        <w:tabs>
          <w:tab w:val="clear" w:pos="828"/>
          <w:tab w:val="num" w:pos="397"/>
        </w:tabs>
        <w:spacing w:after="240"/>
        <w:ind w:left="397" w:hanging="397"/>
        <w:jc w:val="left"/>
        <w:outlineLvl w:val="0"/>
        <w:rPr>
          <w:rFonts w:eastAsia="Times New Roman" w:cs="Arial"/>
          <w:b/>
          <w:szCs w:val="24"/>
          <w:lang w:val="en-US"/>
        </w:rPr>
      </w:pPr>
      <w:r w:rsidRPr="00333398">
        <w:rPr>
          <w:rFonts w:eastAsia="Times New Roman" w:cs="Arial"/>
          <w:b/>
          <w:szCs w:val="24"/>
          <w:lang w:val="en-US"/>
        </w:rPr>
        <w:t>Mandatory Requirements</w:t>
      </w:r>
    </w:p>
    <w:p w14:paraId="3C30B10B"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The requirements set out in paragraphs 3 and 6 below are mandatory requirements.</w:t>
      </w:r>
    </w:p>
    <w:p w14:paraId="3304C365" w14:textId="77777777" w:rsidR="00333398" w:rsidRPr="00333398" w:rsidRDefault="00333398" w:rsidP="00266C86">
      <w:pPr>
        <w:keepNext/>
        <w:numPr>
          <w:ilvl w:val="0"/>
          <w:numId w:val="38"/>
        </w:numPr>
        <w:tabs>
          <w:tab w:val="clear" w:pos="828"/>
          <w:tab w:val="num" w:pos="397"/>
        </w:tabs>
        <w:spacing w:after="240"/>
        <w:ind w:left="397" w:hanging="397"/>
        <w:jc w:val="left"/>
        <w:outlineLvl w:val="0"/>
        <w:rPr>
          <w:rFonts w:eastAsia="Times New Roman" w:cs="Arial"/>
          <w:b/>
          <w:szCs w:val="24"/>
          <w:lang w:val="en-US"/>
        </w:rPr>
      </w:pPr>
      <w:r w:rsidRPr="00333398">
        <w:rPr>
          <w:rFonts w:eastAsia="Times New Roman" w:cs="Arial"/>
          <w:b/>
          <w:szCs w:val="24"/>
          <w:lang w:val="en-US"/>
        </w:rPr>
        <w:t xml:space="preserve">Goods </w:t>
      </w:r>
    </w:p>
    <w:p w14:paraId="58C8CFB5" w14:textId="52D8ADAE"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color w:val="000000"/>
          <w:szCs w:val="24"/>
          <w:shd w:val="clear" w:color="auto" w:fill="FFFFFF"/>
          <w:lang w:eastAsia="en-GB"/>
        </w:rPr>
        <w:t xml:space="preserve">Prussian blue (ferric hexacyanoferrate) capsules 500mg, </w:t>
      </w:r>
      <w:r w:rsidR="00C73FF4" w:rsidRPr="00E36AC1">
        <w:rPr>
          <w:color w:val="FFFFFF" w:themeColor="background1"/>
          <w:highlight w:val="black"/>
        </w:rPr>
        <w:t>Redacted: Section 24(1)</w:t>
      </w:r>
    </w:p>
    <w:p w14:paraId="2AD540AD"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Must be subject to a Marketing Authorisation or equivalent in the country of manufacture</w:t>
      </w:r>
    </w:p>
    <w:p w14:paraId="521EF23B"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Ensure that the correct import licenses in place to import into the UK</w:t>
      </w:r>
    </w:p>
    <w:p w14:paraId="083FA2EB" w14:textId="77777777" w:rsidR="00333398" w:rsidRPr="00333398" w:rsidRDefault="00333398" w:rsidP="00266C86">
      <w:pPr>
        <w:keepNext/>
        <w:numPr>
          <w:ilvl w:val="0"/>
          <w:numId w:val="38"/>
        </w:numPr>
        <w:tabs>
          <w:tab w:val="clear" w:pos="828"/>
          <w:tab w:val="num" w:pos="397"/>
        </w:tabs>
        <w:spacing w:after="240"/>
        <w:ind w:left="397" w:hanging="397"/>
        <w:jc w:val="left"/>
        <w:outlineLvl w:val="0"/>
        <w:rPr>
          <w:rFonts w:eastAsia="Times New Roman" w:cs="Arial"/>
          <w:b/>
          <w:szCs w:val="24"/>
          <w:lang w:val="en-US" w:eastAsia="en-GB"/>
        </w:rPr>
      </w:pPr>
      <w:r w:rsidRPr="00333398">
        <w:rPr>
          <w:rFonts w:eastAsia="Times New Roman" w:cs="Arial"/>
          <w:b/>
          <w:szCs w:val="24"/>
          <w:lang w:val="en-US" w:eastAsia="en-GB"/>
        </w:rPr>
        <w:t>Volume required</w:t>
      </w:r>
    </w:p>
    <w:p w14:paraId="0C59D0EA" w14:textId="21C21E63" w:rsidR="00333398" w:rsidRPr="00333398" w:rsidRDefault="00D05B2B"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D05B2B">
        <w:rPr>
          <w:rFonts w:eastAsia="Arial" w:cs="Arial"/>
          <w:bCs/>
          <w:color w:val="FFFFFF" w:themeColor="background1"/>
          <w:szCs w:val="24"/>
          <w:highlight w:val="black"/>
          <w:lang w:eastAsia="en-GB"/>
        </w:rPr>
        <w:t>Redacted: Section 24(1)</w:t>
      </w:r>
      <w:r w:rsidR="00333398" w:rsidRPr="00D05B2B">
        <w:rPr>
          <w:rFonts w:eastAsia="Arial" w:cs="Arial"/>
          <w:bCs/>
          <w:color w:val="FFFFFF" w:themeColor="background1"/>
          <w:szCs w:val="24"/>
          <w:lang w:eastAsia="en-GB"/>
        </w:rPr>
        <w:t xml:space="preserve"> </w:t>
      </w:r>
      <w:r w:rsidR="00333398" w:rsidRPr="00333398">
        <w:rPr>
          <w:rFonts w:eastAsia="Arial" w:cs="Arial"/>
          <w:bCs/>
          <w:szCs w:val="24"/>
          <w:lang w:eastAsia="en-GB"/>
        </w:rPr>
        <w:t xml:space="preserve">capsules to be delivered during the Initial Term (the “Volume”) </w:t>
      </w:r>
    </w:p>
    <w:p w14:paraId="6CB055AE"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 xml:space="preserve">The preferred delivery schedule for the Initial Term is set out in the Offer Schedule (Document no.5).  </w:t>
      </w:r>
    </w:p>
    <w:p w14:paraId="43D3E8A6"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 xml:space="preserve">The delivery schedule will be finalised with the Supplier at the time of the award of the Contract(s) and prior to the Contract being signed. </w:t>
      </w:r>
    </w:p>
    <w:p w14:paraId="33910CA2"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 xml:space="preserve">Volume may be adjusted during the Contract period as set out in the Contract (Document no.3). </w:t>
      </w:r>
    </w:p>
    <w:p w14:paraId="5E9E8502"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At the point of contract award, the awarded volume may exceed the maximum quantity as described in paragraph 4.1, in a circumstance which allowed for the most efficient storage of product on whole pallets or where the Authority is rounding to full outers which would mean that the maximum quantity was exceeded rather than requiring the supplier to supply part outers.</w:t>
      </w:r>
    </w:p>
    <w:p w14:paraId="0261759F" w14:textId="77777777" w:rsidR="00333398" w:rsidRPr="00333398" w:rsidRDefault="00333398" w:rsidP="00333398">
      <w:pPr>
        <w:spacing w:after="0"/>
        <w:rPr>
          <w:rFonts w:eastAsia="Times New Roman" w:cs="Times New Roman"/>
          <w:b/>
          <w:color w:val="FF0000"/>
          <w:sz w:val="20"/>
          <w:szCs w:val="20"/>
        </w:rPr>
      </w:pPr>
    </w:p>
    <w:p w14:paraId="6FEA0AB5" w14:textId="77777777" w:rsidR="00333398" w:rsidRPr="00333398" w:rsidRDefault="00333398" w:rsidP="00266C86">
      <w:pPr>
        <w:keepNext/>
        <w:numPr>
          <w:ilvl w:val="0"/>
          <w:numId w:val="38"/>
        </w:numPr>
        <w:tabs>
          <w:tab w:val="clear" w:pos="828"/>
          <w:tab w:val="num" w:pos="397"/>
        </w:tabs>
        <w:spacing w:after="240"/>
        <w:ind w:left="397" w:hanging="397"/>
        <w:jc w:val="left"/>
        <w:outlineLvl w:val="0"/>
        <w:rPr>
          <w:rFonts w:eastAsia="Times New Roman" w:cs="Arial"/>
          <w:b/>
          <w:szCs w:val="24"/>
          <w:lang w:val="en-US"/>
        </w:rPr>
      </w:pPr>
      <w:r w:rsidRPr="00333398">
        <w:rPr>
          <w:rFonts w:eastAsia="Times New Roman" w:cs="Arial"/>
          <w:b/>
          <w:szCs w:val="24"/>
          <w:lang w:val="en-US"/>
        </w:rPr>
        <w:t>Shelf life</w:t>
      </w:r>
    </w:p>
    <w:p w14:paraId="00A9B992" w14:textId="5993150C"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 xml:space="preserve">There must be a minimum of </w:t>
      </w:r>
      <w:r>
        <w:rPr>
          <w:rFonts w:eastAsia="Arial" w:cs="Arial"/>
          <w:bCs/>
          <w:szCs w:val="24"/>
          <w:lang w:eastAsia="en-GB"/>
        </w:rPr>
        <w:t>44</w:t>
      </w:r>
      <w:r w:rsidRPr="00333398" w:rsidDel="00F20F47">
        <w:rPr>
          <w:rFonts w:eastAsia="Arial" w:cs="Arial"/>
          <w:bCs/>
          <w:szCs w:val="24"/>
          <w:lang w:eastAsia="en-GB"/>
        </w:rPr>
        <w:t xml:space="preserve"> </w:t>
      </w:r>
      <w:r w:rsidRPr="00333398">
        <w:rPr>
          <w:rFonts w:eastAsia="Arial" w:cs="Arial"/>
          <w:bCs/>
          <w:szCs w:val="24"/>
          <w:lang w:eastAsia="en-GB"/>
        </w:rPr>
        <w:t>months’ shelf life remaining on the Goods at the time of delivery to the Authority’s storage agent.</w:t>
      </w:r>
    </w:p>
    <w:p w14:paraId="0A40CB2B" w14:textId="77777777" w:rsidR="00333398" w:rsidRPr="00333398" w:rsidRDefault="00333398" w:rsidP="00266C86">
      <w:pPr>
        <w:keepNext/>
        <w:numPr>
          <w:ilvl w:val="0"/>
          <w:numId w:val="38"/>
        </w:numPr>
        <w:tabs>
          <w:tab w:val="clear" w:pos="828"/>
          <w:tab w:val="num" w:pos="397"/>
        </w:tabs>
        <w:spacing w:after="240"/>
        <w:ind w:left="397" w:hanging="397"/>
        <w:jc w:val="left"/>
        <w:outlineLvl w:val="0"/>
        <w:rPr>
          <w:rFonts w:eastAsia="Times New Roman" w:cs="Arial"/>
          <w:b/>
          <w:szCs w:val="24"/>
          <w:lang w:val="en-US"/>
        </w:rPr>
      </w:pPr>
      <w:r w:rsidRPr="00333398">
        <w:rPr>
          <w:rFonts w:eastAsia="Times New Roman" w:cs="Arial"/>
          <w:b/>
          <w:szCs w:val="24"/>
          <w:lang w:val="en-US"/>
        </w:rPr>
        <w:lastRenderedPageBreak/>
        <w:t>Delivery</w:t>
      </w:r>
    </w:p>
    <w:p w14:paraId="72BEDBC7"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 xml:space="preserve">Delivery shall be to a nominated delivery point within England. Precise arrangements for delivery will be notified to the Supplier at the time of order. </w:t>
      </w:r>
    </w:p>
    <w:p w14:paraId="1F025E9D"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 xml:space="preserve">The Supplier, or their appointed logistics provider, will need to </w:t>
      </w:r>
      <w:proofErr w:type="gramStart"/>
      <w:r w:rsidRPr="00333398">
        <w:rPr>
          <w:rFonts w:eastAsia="Arial" w:cs="Arial"/>
          <w:bCs/>
          <w:szCs w:val="24"/>
          <w:lang w:eastAsia="en-GB"/>
        </w:rPr>
        <w:t>make contact with</w:t>
      </w:r>
      <w:proofErr w:type="gramEnd"/>
      <w:r w:rsidRPr="00333398">
        <w:rPr>
          <w:rFonts w:eastAsia="Arial" w:cs="Arial"/>
          <w:bCs/>
          <w:szCs w:val="24"/>
          <w:lang w:eastAsia="en-GB"/>
        </w:rPr>
        <w:t xml:space="preserve"> the Authority’s storage provider to schedule inbound deliveries. Each delivery will be allocated a unique reference number and time slot. Vehicles arriving without a reference number or outside the allocated time slot will be refused access.</w:t>
      </w:r>
    </w:p>
    <w:p w14:paraId="38F46BE7"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 xml:space="preserve">Delivery should be made on </w:t>
      </w:r>
      <w:r w:rsidRPr="00333398">
        <w:rPr>
          <w:rFonts w:eastAsia="Arial" w:cs="Arial"/>
          <w:b/>
          <w:szCs w:val="24"/>
          <w:lang w:eastAsia="en-GB"/>
        </w:rPr>
        <w:t>either</w:t>
      </w:r>
      <w:r w:rsidRPr="00333398">
        <w:rPr>
          <w:rFonts w:eastAsia="Arial" w:cs="Arial"/>
          <w:bCs/>
          <w:szCs w:val="24"/>
          <w:lang w:eastAsia="en-GB"/>
        </w:rPr>
        <w:t xml:space="preserve"> </w:t>
      </w:r>
    </w:p>
    <w:p w14:paraId="13DC3F9B" w14:textId="77777777" w:rsidR="00333398" w:rsidRPr="00333398" w:rsidRDefault="00333398" w:rsidP="00333398">
      <w:pPr>
        <w:tabs>
          <w:tab w:val="left" w:pos="993"/>
        </w:tabs>
        <w:autoSpaceDE w:val="0"/>
        <w:autoSpaceDN w:val="0"/>
        <w:adjustRightInd w:val="0"/>
        <w:spacing w:before="120" w:after="120"/>
        <w:ind w:left="993"/>
        <w:outlineLvl w:val="1"/>
        <w:rPr>
          <w:rFonts w:eastAsia="Arial" w:cs="Arial"/>
          <w:bCs/>
          <w:szCs w:val="24"/>
          <w:lang w:eastAsia="en-GB"/>
        </w:rPr>
      </w:pPr>
      <w:r w:rsidRPr="00333398">
        <w:rPr>
          <w:rFonts w:eastAsia="Arial" w:cs="Arial"/>
          <w:bCs/>
          <w:szCs w:val="24"/>
          <w:lang w:eastAsia="en-GB"/>
        </w:rPr>
        <w:t>UK (ISO) Pallet</w:t>
      </w:r>
    </w:p>
    <w:p w14:paraId="0380EA1D" w14:textId="77777777" w:rsidR="00333398" w:rsidRPr="00333398" w:rsidRDefault="00333398" w:rsidP="00266C86">
      <w:pPr>
        <w:numPr>
          <w:ilvl w:val="0"/>
          <w:numId w:val="42"/>
        </w:numPr>
        <w:spacing w:after="0" w:line="360" w:lineRule="auto"/>
        <w:ind w:left="2355" w:hanging="795"/>
        <w:jc w:val="left"/>
        <w:textAlignment w:val="baseline"/>
        <w:rPr>
          <w:rFonts w:eastAsia="Times New Roman" w:cs="Arial"/>
          <w:szCs w:val="24"/>
          <w:lang w:eastAsia="en-GB"/>
        </w:rPr>
      </w:pPr>
      <w:r w:rsidRPr="00333398">
        <w:rPr>
          <w:rFonts w:eastAsia="Times New Roman" w:cs="Arial"/>
          <w:szCs w:val="24"/>
          <w:lang w:eastAsia="en-GB"/>
        </w:rPr>
        <w:t>1200mm (L) x 100mm (W) x 150mm (H</w:t>
      </w:r>
      <w:proofErr w:type="gramStart"/>
      <w:r w:rsidRPr="00333398">
        <w:rPr>
          <w:rFonts w:eastAsia="Times New Roman" w:cs="Arial"/>
          <w:szCs w:val="24"/>
          <w:lang w:eastAsia="en-GB"/>
        </w:rPr>
        <w:t>);</w:t>
      </w:r>
      <w:proofErr w:type="gramEnd"/>
      <w:r w:rsidRPr="00333398">
        <w:rPr>
          <w:rFonts w:eastAsia="Times New Roman" w:cs="Arial"/>
          <w:szCs w:val="24"/>
          <w:lang w:eastAsia="en-GB"/>
        </w:rPr>
        <w:t> </w:t>
      </w:r>
    </w:p>
    <w:p w14:paraId="03A214FC" w14:textId="77777777" w:rsidR="00333398" w:rsidRPr="00333398" w:rsidRDefault="00333398" w:rsidP="00266C86">
      <w:pPr>
        <w:numPr>
          <w:ilvl w:val="0"/>
          <w:numId w:val="42"/>
        </w:numPr>
        <w:spacing w:after="0" w:line="360" w:lineRule="auto"/>
        <w:ind w:left="2355" w:hanging="795"/>
        <w:jc w:val="left"/>
        <w:textAlignment w:val="baseline"/>
        <w:rPr>
          <w:rFonts w:eastAsia="Times New Roman" w:cs="Arial"/>
          <w:szCs w:val="24"/>
          <w:lang w:eastAsia="en-GB"/>
        </w:rPr>
      </w:pPr>
      <w:r w:rsidRPr="00333398">
        <w:rPr>
          <w:rFonts w:eastAsia="Times New Roman" w:cs="Arial"/>
          <w:szCs w:val="24"/>
          <w:lang w:eastAsia="en-GB"/>
        </w:rPr>
        <w:t xml:space="preserve">four </w:t>
      </w:r>
      <w:proofErr w:type="gramStart"/>
      <w:r w:rsidRPr="00333398">
        <w:rPr>
          <w:rFonts w:eastAsia="Times New Roman" w:cs="Arial"/>
          <w:szCs w:val="24"/>
          <w:lang w:eastAsia="en-GB"/>
        </w:rPr>
        <w:t>way</w:t>
      </w:r>
      <w:proofErr w:type="gramEnd"/>
      <w:r w:rsidRPr="00333398">
        <w:rPr>
          <w:rFonts w:eastAsia="Times New Roman" w:cs="Arial"/>
          <w:szCs w:val="24"/>
          <w:lang w:eastAsia="en-GB"/>
        </w:rPr>
        <w:t xml:space="preserve"> accessible; </w:t>
      </w:r>
    </w:p>
    <w:p w14:paraId="7C0BAEBB" w14:textId="77777777" w:rsidR="00333398" w:rsidRPr="00333398" w:rsidRDefault="00333398" w:rsidP="00266C86">
      <w:pPr>
        <w:numPr>
          <w:ilvl w:val="0"/>
          <w:numId w:val="42"/>
        </w:numPr>
        <w:spacing w:after="0" w:line="360" w:lineRule="auto"/>
        <w:ind w:left="2355" w:hanging="795"/>
        <w:jc w:val="left"/>
        <w:textAlignment w:val="baseline"/>
        <w:rPr>
          <w:rFonts w:eastAsia="Times New Roman" w:cs="Arial"/>
          <w:szCs w:val="24"/>
          <w:lang w:eastAsia="en-GB"/>
        </w:rPr>
      </w:pPr>
      <w:r w:rsidRPr="00333398">
        <w:rPr>
          <w:rFonts w:eastAsia="Times New Roman" w:cs="Arial"/>
          <w:szCs w:val="24"/>
          <w:lang w:eastAsia="en-GB"/>
        </w:rPr>
        <w:t xml:space="preserve">1400mm height inclusive of </w:t>
      </w:r>
      <w:proofErr w:type="gramStart"/>
      <w:r w:rsidRPr="00333398">
        <w:rPr>
          <w:rFonts w:eastAsia="Times New Roman" w:cs="Arial"/>
          <w:szCs w:val="24"/>
          <w:lang w:eastAsia="en-GB"/>
        </w:rPr>
        <w:t>pallet;</w:t>
      </w:r>
      <w:proofErr w:type="gramEnd"/>
      <w:r w:rsidRPr="00333398">
        <w:rPr>
          <w:rFonts w:eastAsia="Times New Roman" w:cs="Arial"/>
          <w:szCs w:val="24"/>
          <w:lang w:eastAsia="en-GB"/>
        </w:rPr>
        <w:t> </w:t>
      </w:r>
    </w:p>
    <w:p w14:paraId="673B3C0F" w14:textId="77777777" w:rsidR="00333398" w:rsidRPr="00333398" w:rsidRDefault="00333398" w:rsidP="00266C86">
      <w:pPr>
        <w:numPr>
          <w:ilvl w:val="0"/>
          <w:numId w:val="42"/>
        </w:numPr>
        <w:spacing w:after="0" w:line="360" w:lineRule="auto"/>
        <w:ind w:left="2355" w:hanging="795"/>
        <w:jc w:val="left"/>
        <w:textAlignment w:val="baseline"/>
        <w:rPr>
          <w:rFonts w:eastAsia="Times New Roman" w:cs="Arial"/>
          <w:szCs w:val="24"/>
          <w:lang w:eastAsia="en-GB"/>
        </w:rPr>
      </w:pPr>
      <w:r w:rsidRPr="00333398">
        <w:rPr>
          <w:rFonts w:eastAsia="Times New Roman" w:cs="Arial"/>
          <w:szCs w:val="24"/>
          <w:lang w:eastAsia="en-GB"/>
        </w:rPr>
        <w:t xml:space="preserve">total weight, 750Kg inclusive of </w:t>
      </w:r>
      <w:proofErr w:type="gramStart"/>
      <w:r w:rsidRPr="00333398">
        <w:rPr>
          <w:rFonts w:eastAsia="Times New Roman" w:cs="Arial"/>
          <w:szCs w:val="24"/>
          <w:lang w:eastAsia="en-GB"/>
        </w:rPr>
        <w:t>pallet;</w:t>
      </w:r>
      <w:proofErr w:type="gramEnd"/>
      <w:r w:rsidRPr="00333398">
        <w:rPr>
          <w:rFonts w:eastAsia="Times New Roman" w:cs="Arial"/>
          <w:szCs w:val="24"/>
          <w:lang w:eastAsia="en-GB"/>
        </w:rPr>
        <w:t> </w:t>
      </w:r>
    </w:p>
    <w:p w14:paraId="667BFCAA" w14:textId="77777777" w:rsidR="00333398" w:rsidRPr="00333398" w:rsidRDefault="00333398" w:rsidP="00266C86">
      <w:pPr>
        <w:numPr>
          <w:ilvl w:val="0"/>
          <w:numId w:val="43"/>
        </w:numPr>
        <w:spacing w:after="0" w:line="360" w:lineRule="auto"/>
        <w:ind w:left="2355" w:hanging="795"/>
        <w:jc w:val="left"/>
        <w:textAlignment w:val="baseline"/>
        <w:rPr>
          <w:rFonts w:eastAsia="Times New Roman" w:cs="Arial"/>
          <w:szCs w:val="24"/>
          <w:lang w:eastAsia="en-GB"/>
        </w:rPr>
      </w:pPr>
      <w:r w:rsidRPr="00333398">
        <w:rPr>
          <w:rFonts w:eastAsia="Times New Roman" w:cs="Arial"/>
          <w:szCs w:val="24"/>
          <w:lang w:eastAsia="en-GB"/>
        </w:rPr>
        <w:t xml:space="preserve">pharma heat </w:t>
      </w:r>
      <w:proofErr w:type="gramStart"/>
      <w:r w:rsidRPr="00333398">
        <w:rPr>
          <w:rFonts w:eastAsia="Times New Roman" w:cs="Arial"/>
          <w:szCs w:val="24"/>
          <w:lang w:eastAsia="en-GB"/>
        </w:rPr>
        <w:t>treated;</w:t>
      </w:r>
      <w:proofErr w:type="gramEnd"/>
      <w:r w:rsidRPr="00333398">
        <w:rPr>
          <w:rFonts w:eastAsia="Times New Roman" w:cs="Arial"/>
          <w:szCs w:val="24"/>
          <w:lang w:eastAsia="en-GB"/>
        </w:rPr>
        <w:t> </w:t>
      </w:r>
    </w:p>
    <w:p w14:paraId="3D98F135" w14:textId="77777777" w:rsidR="00333398" w:rsidRPr="00333398" w:rsidRDefault="00333398" w:rsidP="00266C86">
      <w:pPr>
        <w:numPr>
          <w:ilvl w:val="0"/>
          <w:numId w:val="43"/>
        </w:numPr>
        <w:spacing w:after="0" w:line="360" w:lineRule="auto"/>
        <w:ind w:left="2355" w:hanging="795"/>
        <w:jc w:val="left"/>
        <w:textAlignment w:val="baseline"/>
        <w:rPr>
          <w:rFonts w:eastAsia="Times New Roman" w:cs="Arial"/>
          <w:szCs w:val="24"/>
          <w:lang w:eastAsia="en-GB"/>
        </w:rPr>
      </w:pPr>
      <w:r w:rsidRPr="00333398">
        <w:rPr>
          <w:rFonts w:eastAsia="Times New Roman" w:cs="Arial"/>
          <w:szCs w:val="24"/>
          <w:lang w:eastAsia="en-GB"/>
        </w:rPr>
        <w:t>no over-hang of Goods outside the pallet footprint; and </w:t>
      </w:r>
    </w:p>
    <w:p w14:paraId="2F6A43DD" w14:textId="77777777" w:rsidR="00333398" w:rsidRPr="00333398" w:rsidRDefault="00333398" w:rsidP="00266C86">
      <w:pPr>
        <w:numPr>
          <w:ilvl w:val="0"/>
          <w:numId w:val="43"/>
        </w:numPr>
        <w:spacing w:after="0" w:line="360" w:lineRule="auto"/>
        <w:ind w:left="2355" w:hanging="795"/>
        <w:jc w:val="left"/>
        <w:textAlignment w:val="baseline"/>
        <w:rPr>
          <w:rFonts w:eastAsia="Times New Roman" w:cs="Arial"/>
          <w:szCs w:val="24"/>
          <w:lang w:eastAsia="en-GB"/>
        </w:rPr>
      </w:pPr>
      <w:r w:rsidRPr="00333398">
        <w:rPr>
          <w:rFonts w:eastAsia="Times New Roman" w:cs="Arial"/>
          <w:szCs w:val="24"/>
          <w:lang w:eastAsia="en-GB"/>
        </w:rPr>
        <w:t>Goods to be secured to the pallet to minimise any movement in transit. </w:t>
      </w:r>
    </w:p>
    <w:p w14:paraId="1ABA4550" w14:textId="77777777" w:rsidR="00333398" w:rsidRPr="00333398" w:rsidRDefault="00333398" w:rsidP="00333398">
      <w:pPr>
        <w:spacing w:after="0" w:line="360" w:lineRule="auto"/>
        <w:ind w:left="993"/>
        <w:jc w:val="left"/>
        <w:textAlignment w:val="baseline"/>
        <w:rPr>
          <w:rFonts w:eastAsia="Times New Roman" w:cs="Arial"/>
          <w:szCs w:val="24"/>
          <w:lang w:eastAsia="en-GB"/>
        </w:rPr>
      </w:pPr>
      <w:r w:rsidRPr="00333398">
        <w:rPr>
          <w:rFonts w:eastAsia="Times New Roman" w:cs="Arial"/>
          <w:szCs w:val="24"/>
          <w:lang w:eastAsia="en-GB"/>
        </w:rPr>
        <w:t>Or</w:t>
      </w:r>
    </w:p>
    <w:p w14:paraId="7701C13C" w14:textId="77777777" w:rsidR="00333398" w:rsidRPr="00333398" w:rsidRDefault="00333398" w:rsidP="00333398">
      <w:pPr>
        <w:tabs>
          <w:tab w:val="left" w:pos="993"/>
        </w:tabs>
        <w:autoSpaceDE w:val="0"/>
        <w:autoSpaceDN w:val="0"/>
        <w:adjustRightInd w:val="0"/>
        <w:spacing w:before="120" w:after="120"/>
        <w:ind w:left="993"/>
        <w:outlineLvl w:val="1"/>
        <w:rPr>
          <w:rFonts w:eastAsia="Arial" w:cs="Arial"/>
          <w:bCs/>
          <w:szCs w:val="24"/>
          <w:lang w:eastAsia="en-GB"/>
        </w:rPr>
      </w:pPr>
      <w:r w:rsidRPr="00333398">
        <w:rPr>
          <w:rFonts w:eastAsia="Arial" w:cs="Arial"/>
          <w:bCs/>
          <w:szCs w:val="24"/>
          <w:lang w:eastAsia="en-GB"/>
        </w:rPr>
        <w:t>Euro pallets:</w:t>
      </w:r>
    </w:p>
    <w:p w14:paraId="195F1D53" w14:textId="77777777" w:rsidR="00333398" w:rsidRPr="00333398" w:rsidRDefault="00333398" w:rsidP="00266C86">
      <w:pPr>
        <w:numPr>
          <w:ilvl w:val="2"/>
          <w:numId w:val="38"/>
        </w:numPr>
        <w:tabs>
          <w:tab w:val="clear" w:pos="1962"/>
          <w:tab w:val="num" w:pos="1701"/>
          <w:tab w:val="num" w:pos="2268"/>
        </w:tabs>
        <w:spacing w:after="120"/>
        <w:ind w:left="2268" w:hanging="708"/>
        <w:jc w:val="left"/>
        <w:outlineLvl w:val="2"/>
        <w:rPr>
          <w:rFonts w:eastAsia="Times New Roman" w:cs="Times New Roman"/>
          <w:szCs w:val="24"/>
        </w:rPr>
      </w:pPr>
      <w:r w:rsidRPr="00333398">
        <w:rPr>
          <w:rFonts w:eastAsia="Times New Roman" w:cs="Times New Roman"/>
          <w:szCs w:val="24"/>
        </w:rPr>
        <w:t>1200mm (L) x 800mm (W) x 150mm (H)</w:t>
      </w:r>
    </w:p>
    <w:p w14:paraId="70F4BCCF" w14:textId="77777777" w:rsidR="00333398" w:rsidRPr="00333398" w:rsidRDefault="00333398" w:rsidP="00266C86">
      <w:pPr>
        <w:numPr>
          <w:ilvl w:val="2"/>
          <w:numId w:val="38"/>
        </w:numPr>
        <w:tabs>
          <w:tab w:val="clear" w:pos="1962"/>
          <w:tab w:val="num" w:pos="1701"/>
          <w:tab w:val="num" w:pos="2268"/>
        </w:tabs>
        <w:spacing w:after="120"/>
        <w:ind w:left="2268" w:hanging="708"/>
        <w:jc w:val="left"/>
        <w:outlineLvl w:val="2"/>
        <w:rPr>
          <w:rFonts w:eastAsia="Times New Roman" w:cs="Times New Roman"/>
          <w:szCs w:val="24"/>
        </w:rPr>
      </w:pPr>
      <w:r w:rsidRPr="00333398">
        <w:rPr>
          <w:rFonts w:eastAsia="Times New Roman" w:cs="Times New Roman"/>
          <w:szCs w:val="24"/>
        </w:rPr>
        <w:t xml:space="preserve">two </w:t>
      </w:r>
      <w:proofErr w:type="gramStart"/>
      <w:r w:rsidRPr="00333398">
        <w:rPr>
          <w:rFonts w:eastAsia="Times New Roman" w:cs="Times New Roman"/>
          <w:szCs w:val="24"/>
        </w:rPr>
        <w:t>way</w:t>
      </w:r>
      <w:proofErr w:type="gramEnd"/>
      <w:r w:rsidRPr="00333398">
        <w:rPr>
          <w:rFonts w:eastAsia="Times New Roman" w:cs="Times New Roman"/>
          <w:szCs w:val="24"/>
        </w:rPr>
        <w:t xml:space="preserve"> accessible</w:t>
      </w:r>
    </w:p>
    <w:p w14:paraId="77FC5239" w14:textId="77777777" w:rsidR="00333398" w:rsidRPr="00333398" w:rsidRDefault="00333398" w:rsidP="00266C86">
      <w:pPr>
        <w:numPr>
          <w:ilvl w:val="2"/>
          <w:numId w:val="38"/>
        </w:numPr>
        <w:tabs>
          <w:tab w:val="clear" w:pos="1962"/>
          <w:tab w:val="num" w:pos="1701"/>
          <w:tab w:val="num" w:pos="2268"/>
        </w:tabs>
        <w:spacing w:after="120"/>
        <w:ind w:left="2268" w:hanging="708"/>
        <w:jc w:val="left"/>
        <w:outlineLvl w:val="2"/>
        <w:rPr>
          <w:rFonts w:eastAsia="Times New Roman" w:cs="Times New Roman"/>
          <w:szCs w:val="24"/>
        </w:rPr>
      </w:pPr>
      <w:r w:rsidRPr="00333398">
        <w:rPr>
          <w:rFonts w:eastAsia="Times New Roman" w:cs="Times New Roman"/>
          <w:szCs w:val="24"/>
        </w:rPr>
        <w:t>1400mm height inclusive of pallet</w:t>
      </w:r>
    </w:p>
    <w:p w14:paraId="25EB4CD2" w14:textId="77777777" w:rsidR="00333398" w:rsidRPr="00333398" w:rsidRDefault="00333398" w:rsidP="00266C86">
      <w:pPr>
        <w:numPr>
          <w:ilvl w:val="2"/>
          <w:numId w:val="38"/>
        </w:numPr>
        <w:tabs>
          <w:tab w:val="clear" w:pos="1962"/>
          <w:tab w:val="num" w:pos="1701"/>
          <w:tab w:val="num" w:pos="2268"/>
        </w:tabs>
        <w:spacing w:after="120"/>
        <w:ind w:left="2268" w:hanging="708"/>
        <w:jc w:val="left"/>
        <w:outlineLvl w:val="2"/>
        <w:rPr>
          <w:rFonts w:eastAsia="Times New Roman" w:cs="Times New Roman"/>
          <w:szCs w:val="24"/>
        </w:rPr>
      </w:pPr>
      <w:r w:rsidRPr="00333398">
        <w:rPr>
          <w:rFonts w:eastAsia="Times New Roman" w:cs="Times New Roman"/>
          <w:szCs w:val="24"/>
        </w:rPr>
        <w:t>total weight, 500Kg inclusive of pallet</w:t>
      </w:r>
    </w:p>
    <w:p w14:paraId="4EEECE5C" w14:textId="77777777" w:rsidR="00333398" w:rsidRPr="00333398" w:rsidRDefault="00333398" w:rsidP="00266C86">
      <w:pPr>
        <w:numPr>
          <w:ilvl w:val="2"/>
          <w:numId w:val="38"/>
        </w:numPr>
        <w:tabs>
          <w:tab w:val="clear" w:pos="1962"/>
          <w:tab w:val="num" w:pos="1701"/>
          <w:tab w:val="num" w:pos="2268"/>
        </w:tabs>
        <w:spacing w:after="120"/>
        <w:ind w:left="2268" w:hanging="708"/>
        <w:jc w:val="left"/>
        <w:outlineLvl w:val="2"/>
        <w:rPr>
          <w:rFonts w:eastAsia="Times New Roman" w:cs="Times New Roman"/>
          <w:szCs w:val="24"/>
        </w:rPr>
      </w:pPr>
      <w:r w:rsidRPr="00333398">
        <w:rPr>
          <w:rFonts w:eastAsia="Times New Roman" w:cs="Times New Roman"/>
          <w:szCs w:val="24"/>
        </w:rPr>
        <w:t>pharma heat treated</w:t>
      </w:r>
    </w:p>
    <w:p w14:paraId="3A6F707F" w14:textId="77777777" w:rsidR="00333398" w:rsidRPr="00333398" w:rsidRDefault="00333398" w:rsidP="00266C86">
      <w:pPr>
        <w:numPr>
          <w:ilvl w:val="2"/>
          <w:numId w:val="38"/>
        </w:numPr>
        <w:tabs>
          <w:tab w:val="clear" w:pos="1962"/>
          <w:tab w:val="num" w:pos="1701"/>
          <w:tab w:val="num" w:pos="2268"/>
        </w:tabs>
        <w:spacing w:after="120"/>
        <w:ind w:left="2268" w:hanging="708"/>
        <w:jc w:val="left"/>
        <w:outlineLvl w:val="2"/>
        <w:rPr>
          <w:rFonts w:eastAsia="Times New Roman" w:cs="Times New Roman"/>
          <w:szCs w:val="24"/>
        </w:rPr>
      </w:pPr>
      <w:r w:rsidRPr="00333398">
        <w:rPr>
          <w:rFonts w:eastAsia="Times New Roman" w:cs="Times New Roman"/>
          <w:szCs w:val="24"/>
        </w:rPr>
        <w:t>no over-hang of product outside the pallet footprint</w:t>
      </w:r>
    </w:p>
    <w:p w14:paraId="603B8024" w14:textId="77777777" w:rsidR="00333398" w:rsidRPr="00333398" w:rsidRDefault="00333398" w:rsidP="00266C86">
      <w:pPr>
        <w:numPr>
          <w:ilvl w:val="2"/>
          <w:numId w:val="38"/>
        </w:numPr>
        <w:tabs>
          <w:tab w:val="clear" w:pos="1962"/>
          <w:tab w:val="num" w:pos="1701"/>
          <w:tab w:val="num" w:pos="2268"/>
        </w:tabs>
        <w:spacing w:after="120"/>
        <w:ind w:left="2268" w:hanging="708"/>
        <w:jc w:val="left"/>
        <w:outlineLvl w:val="2"/>
        <w:rPr>
          <w:rFonts w:eastAsia="Times New Roman" w:cs="Times New Roman"/>
          <w:szCs w:val="24"/>
        </w:rPr>
      </w:pPr>
      <w:r w:rsidRPr="00333398">
        <w:rPr>
          <w:rFonts w:eastAsia="Times New Roman" w:cs="Times New Roman"/>
          <w:szCs w:val="24"/>
        </w:rPr>
        <w:t>product to be secured to the pallet to minimise any movement in transit</w:t>
      </w:r>
    </w:p>
    <w:p w14:paraId="65AFD445"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Further instructions and obligations on the Supplier as to delivery are set out in Clause 5 of Schedule 2 (General Terms and Conditions) of the Contract.</w:t>
      </w:r>
    </w:p>
    <w:p w14:paraId="256F4A30"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Each pallet must contain just one product type, with the same batch number per pallet. Separate pallets must be used if the volume requirements require multiple batches. Pallets must not contain split batches or split packs to make up volumes, or mixed product types unless agreed in writing from the Authority.</w:t>
      </w:r>
    </w:p>
    <w:p w14:paraId="397DD53A" w14:textId="77777777" w:rsidR="00333398" w:rsidRPr="00333398" w:rsidRDefault="00333398" w:rsidP="00333398">
      <w:pPr>
        <w:tabs>
          <w:tab w:val="left" w:pos="993"/>
        </w:tabs>
        <w:autoSpaceDE w:val="0"/>
        <w:autoSpaceDN w:val="0"/>
        <w:adjustRightInd w:val="0"/>
        <w:spacing w:before="120" w:after="120"/>
        <w:ind w:left="993"/>
        <w:outlineLvl w:val="1"/>
        <w:rPr>
          <w:rFonts w:eastAsia="Arial" w:cs="Arial"/>
          <w:bCs/>
          <w:szCs w:val="24"/>
          <w:lang w:eastAsia="en-GB"/>
        </w:rPr>
      </w:pPr>
      <w:r w:rsidRPr="00333398">
        <w:rPr>
          <w:rFonts w:eastAsia="Arial" w:cs="Arial"/>
          <w:bCs/>
          <w:szCs w:val="24"/>
          <w:lang w:eastAsia="en-GB"/>
        </w:rPr>
        <w:lastRenderedPageBreak/>
        <w:t>Failure to notify the Authority will result with such pallets being rejected for the Offeror to collect and correct accordingly.</w:t>
      </w:r>
    </w:p>
    <w:p w14:paraId="2B69D7FB" w14:textId="77777777" w:rsidR="00333398" w:rsidRPr="00333398" w:rsidRDefault="00333398" w:rsidP="00266C86">
      <w:pPr>
        <w:keepNext/>
        <w:numPr>
          <w:ilvl w:val="0"/>
          <w:numId w:val="38"/>
        </w:numPr>
        <w:tabs>
          <w:tab w:val="clear" w:pos="828"/>
          <w:tab w:val="num" w:pos="397"/>
        </w:tabs>
        <w:spacing w:after="240"/>
        <w:ind w:left="397" w:hanging="397"/>
        <w:jc w:val="left"/>
        <w:outlineLvl w:val="0"/>
        <w:rPr>
          <w:rFonts w:eastAsia="Times New Roman" w:cs="Arial"/>
          <w:b/>
          <w:szCs w:val="24"/>
          <w:lang w:val="en-US"/>
        </w:rPr>
      </w:pPr>
      <w:r w:rsidRPr="00333398">
        <w:rPr>
          <w:rFonts w:eastAsia="Times New Roman" w:cs="Arial"/>
          <w:b/>
          <w:szCs w:val="24"/>
          <w:lang w:val="en-US"/>
        </w:rPr>
        <w:t>Goods packaging, labelling and information</w:t>
      </w:r>
    </w:p>
    <w:p w14:paraId="168F7DB8"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All packs should include a Patient Information Leaflet (PIL). The Patient Information Leaflet should comply with current regulatory requirements</w:t>
      </w:r>
    </w:p>
    <w:p w14:paraId="19D6C4E7"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The batch number and expiry date should be present and legible, particularly when embossing is used rather than print. The expiry date should be unambiguously expressed (</w:t>
      </w:r>
      <w:proofErr w:type="gramStart"/>
      <w:r w:rsidRPr="00333398">
        <w:rPr>
          <w:rFonts w:eastAsia="Arial" w:cs="Arial"/>
          <w:bCs/>
          <w:szCs w:val="24"/>
          <w:lang w:eastAsia="en-GB"/>
        </w:rPr>
        <w:t>e.g.</w:t>
      </w:r>
      <w:proofErr w:type="gramEnd"/>
      <w:r w:rsidRPr="00333398">
        <w:rPr>
          <w:rFonts w:eastAsia="Arial" w:cs="Arial"/>
          <w:bCs/>
          <w:szCs w:val="24"/>
          <w:lang w:eastAsia="en-GB"/>
        </w:rPr>
        <w:t xml:space="preserve"> “use before” or if using “expires”, the full date of expiry should be expressed in day/month/year). </w:t>
      </w:r>
    </w:p>
    <w:p w14:paraId="5F4C8937"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 xml:space="preserve">Temperature storage conditions must be clearly stated on both the primary and secondary packaging. </w:t>
      </w:r>
    </w:p>
    <w:p w14:paraId="1638DEC5" w14:textId="77777777" w:rsidR="00333398" w:rsidRPr="00333398" w:rsidRDefault="00333398" w:rsidP="00266C86">
      <w:pPr>
        <w:numPr>
          <w:ilvl w:val="1"/>
          <w:numId w:val="38"/>
        </w:numPr>
        <w:tabs>
          <w:tab w:val="clear" w:pos="970"/>
          <w:tab w:val="left" w:pos="993"/>
          <w:tab w:val="num" w:pos="1901"/>
        </w:tabs>
        <w:autoSpaceDE w:val="0"/>
        <w:autoSpaceDN w:val="0"/>
        <w:adjustRightInd w:val="0"/>
        <w:spacing w:before="120" w:after="120"/>
        <w:ind w:left="993" w:hanging="426"/>
        <w:jc w:val="left"/>
        <w:outlineLvl w:val="1"/>
        <w:rPr>
          <w:rFonts w:eastAsia="Arial" w:cs="Arial"/>
          <w:bCs/>
          <w:szCs w:val="24"/>
          <w:lang w:eastAsia="en-GB"/>
        </w:rPr>
      </w:pPr>
      <w:r w:rsidRPr="00333398">
        <w:rPr>
          <w:rFonts w:eastAsia="Arial" w:cs="Arial"/>
          <w:bCs/>
          <w:szCs w:val="24"/>
          <w:lang w:eastAsia="en-GB"/>
        </w:rPr>
        <w:t>The Products must be packed into outer boxes which must be robust and offer adequate protection to the inner Goods containers. Alternative methods of packaging must be discussed and agreed by the Authority first before including them within any Offers, and the Authority is not obliged to accept any alternative method of packaging.</w:t>
      </w:r>
    </w:p>
    <w:p w14:paraId="46FD310E" w14:textId="77777777" w:rsidR="000B6F27" w:rsidRPr="00E605A3" w:rsidRDefault="000B6F27" w:rsidP="000B6F27">
      <w:pPr>
        <w:rPr>
          <w:color w:val="FF0000"/>
        </w:rPr>
      </w:pPr>
    </w:p>
    <w:p w14:paraId="7A4FB62E" w14:textId="4230A66D" w:rsidR="000B6F27" w:rsidRDefault="000B6F27" w:rsidP="00333398">
      <w:pPr>
        <w:jc w:val="left"/>
        <w:rPr>
          <w:color w:val="FF0000"/>
        </w:rPr>
      </w:pPr>
      <w:bookmarkStart w:id="1040" w:name="_Ref318705450"/>
    </w:p>
    <w:p w14:paraId="04A6180E" w14:textId="77777777" w:rsidR="00333398" w:rsidRDefault="00333398" w:rsidP="00333398">
      <w:pPr>
        <w:jc w:val="left"/>
        <w:rPr>
          <w:color w:val="FF0000"/>
        </w:rPr>
      </w:pPr>
    </w:p>
    <w:p w14:paraId="100D84AA" w14:textId="77777777" w:rsidR="00333398" w:rsidRDefault="00333398" w:rsidP="00333398">
      <w:pPr>
        <w:jc w:val="left"/>
        <w:rPr>
          <w:color w:val="FF0000"/>
          <w:sz w:val="22"/>
        </w:rPr>
      </w:pPr>
    </w:p>
    <w:p w14:paraId="1327EF9A" w14:textId="77777777" w:rsidR="0083578A" w:rsidRDefault="0083578A" w:rsidP="00333398">
      <w:pPr>
        <w:jc w:val="left"/>
        <w:rPr>
          <w:color w:val="FF0000"/>
          <w:sz w:val="22"/>
        </w:rPr>
      </w:pPr>
    </w:p>
    <w:p w14:paraId="316F7D2B" w14:textId="77777777" w:rsidR="0083578A" w:rsidRDefault="0083578A" w:rsidP="00333398">
      <w:pPr>
        <w:jc w:val="left"/>
        <w:rPr>
          <w:color w:val="FF0000"/>
          <w:sz w:val="22"/>
        </w:rPr>
      </w:pPr>
    </w:p>
    <w:p w14:paraId="62AFB105" w14:textId="77777777" w:rsidR="0083578A" w:rsidRDefault="0083578A" w:rsidP="00333398">
      <w:pPr>
        <w:jc w:val="left"/>
        <w:rPr>
          <w:color w:val="FF0000"/>
          <w:sz w:val="22"/>
        </w:rPr>
      </w:pPr>
    </w:p>
    <w:p w14:paraId="71CC3DB1" w14:textId="77777777" w:rsidR="0083578A" w:rsidRDefault="0083578A" w:rsidP="00333398">
      <w:pPr>
        <w:jc w:val="left"/>
        <w:rPr>
          <w:color w:val="FF0000"/>
          <w:sz w:val="22"/>
        </w:rPr>
      </w:pPr>
    </w:p>
    <w:p w14:paraId="71D40EEB" w14:textId="77777777" w:rsidR="0083578A" w:rsidRDefault="0083578A" w:rsidP="00333398">
      <w:pPr>
        <w:jc w:val="left"/>
        <w:rPr>
          <w:color w:val="FF0000"/>
          <w:sz w:val="22"/>
        </w:rPr>
      </w:pPr>
    </w:p>
    <w:p w14:paraId="6FFA8972" w14:textId="77777777" w:rsidR="0083578A" w:rsidRDefault="0083578A" w:rsidP="00333398">
      <w:pPr>
        <w:jc w:val="left"/>
        <w:rPr>
          <w:color w:val="FF0000"/>
          <w:sz w:val="22"/>
        </w:rPr>
      </w:pPr>
    </w:p>
    <w:p w14:paraId="463E5C07" w14:textId="77777777" w:rsidR="0083578A" w:rsidRDefault="0083578A" w:rsidP="00333398">
      <w:pPr>
        <w:jc w:val="left"/>
        <w:rPr>
          <w:color w:val="FF0000"/>
          <w:sz w:val="22"/>
        </w:rPr>
      </w:pPr>
    </w:p>
    <w:p w14:paraId="3474BFDE" w14:textId="77777777" w:rsidR="0083578A" w:rsidRDefault="0083578A" w:rsidP="00333398">
      <w:pPr>
        <w:jc w:val="left"/>
        <w:rPr>
          <w:color w:val="FF0000"/>
          <w:sz w:val="22"/>
        </w:rPr>
      </w:pPr>
    </w:p>
    <w:p w14:paraId="5F367903" w14:textId="77777777" w:rsidR="0083578A" w:rsidRDefault="0083578A" w:rsidP="00333398">
      <w:pPr>
        <w:jc w:val="left"/>
        <w:rPr>
          <w:color w:val="FF0000"/>
          <w:sz w:val="22"/>
        </w:rPr>
      </w:pPr>
    </w:p>
    <w:p w14:paraId="76B51A8E" w14:textId="77777777" w:rsidR="0083578A" w:rsidRDefault="0083578A" w:rsidP="00333398">
      <w:pPr>
        <w:jc w:val="left"/>
        <w:rPr>
          <w:color w:val="FF0000"/>
          <w:sz w:val="22"/>
        </w:rPr>
      </w:pPr>
    </w:p>
    <w:p w14:paraId="0BA9BBAD" w14:textId="77777777" w:rsidR="0083578A" w:rsidRDefault="0083578A" w:rsidP="00333398">
      <w:pPr>
        <w:jc w:val="left"/>
        <w:rPr>
          <w:color w:val="FF0000"/>
          <w:sz w:val="22"/>
        </w:rPr>
      </w:pPr>
    </w:p>
    <w:p w14:paraId="2DBC5748" w14:textId="77777777" w:rsidR="0083578A" w:rsidRDefault="0083578A" w:rsidP="00333398">
      <w:pPr>
        <w:jc w:val="left"/>
        <w:rPr>
          <w:color w:val="FF0000"/>
          <w:sz w:val="22"/>
        </w:rPr>
      </w:pPr>
    </w:p>
    <w:p w14:paraId="721376AC" w14:textId="77777777" w:rsidR="0083578A" w:rsidRDefault="0083578A" w:rsidP="00333398">
      <w:pPr>
        <w:jc w:val="left"/>
        <w:rPr>
          <w:color w:val="FF0000"/>
          <w:sz w:val="22"/>
        </w:rPr>
      </w:pPr>
    </w:p>
    <w:p w14:paraId="31769132" w14:textId="77777777" w:rsidR="0083578A" w:rsidRDefault="0083578A" w:rsidP="00333398">
      <w:pPr>
        <w:jc w:val="left"/>
        <w:rPr>
          <w:color w:val="FF0000"/>
          <w:sz w:val="22"/>
        </w:rPr>
      </w:pPr>
    </w:p>
    <w:p w14:paraId="61F50ABD" w14:textId="77777777" w:rsidR="0083578A" w:rsidRDefault="0083578A" w:rsidP="00333398">
      <w:pPr>
        <w:jc w:val="left"/>
        <w:rPr>
          <w:color w:val="FF0000"/>
          <w:sz w:val="22"/>
        </w:rPr>
      </w:pPr>
    </w:p>
    <w:p w14:paraId="68ED38DB" w14:textId="77777777" w:rsidR="0083578A" w:rsidRPr="00E605A3" w:rsidRDefault="0083578A" w:rsidP="00333398">
      <w:pPr>
        <w:jc w:val="left"/>
        <w:rPr>
          <w:color w:val="FF0000"/>
          <w:sz w:val="22"/>
        </w:rPr>
      </w:pPr>
    </w:p>
    <w:bookmarkEnd w:id="1040"/>
    <w:p w14:paraId="5F0D0995" w14:textId="77777777" w:rsidR="000B6F27" w:rsidRPr="00E605A3" w:rsidRDefault="000B6F27" w:rsidP="00CE358B">
      <w:pPr>
        <w:jc w:val="center"/>
        <w:rPr>
          <w:b/>
        </w:rPr>
      </w:pPr>
      <w:r w:rsidRPr="00E605A3">
        <w:rPr>
          <w:b/>
        </w:rPr>
        <w:lastRenderedPageBreak/>
        <w:t>SCHEDULE 6</w:t>
      </w:r>
    </w:p>
    <w:p w14:paraId="274368DF" w14:textId="77777777" w:rsidR="000B6F27" w:rsidRPr="00E605A3" w:rsidRDefault="000B6F27" w:rsidP="00CE358B">
      <w:pPr>
        <w:jc w:val="center"/>
        <w:rPr>
          <w:b/>
        </w:rPr>
      </w:pPr>
      <w:r w:rsidRPr="00E605A3">
        <w:rPr>
          <w:b/>
        </w:rPr>
        <w:t>Commercial Schedule</w:t>
      </w:r>
    </w:p>
    <w:p w14:paraId="471C4897" w14:textId="4A893D36" w:rsidR="00D33260" w:rsidRDefault="000B6F27" w:rsidP="005045E6">
      <w:pPr>
        <w:jc w:val="center"/>
      </w:pPr>
      <w:bookmarkStart w:id="1041" w:name="_Toc312422936"/>
      <w:bookmarkStart w:id="1042" w:name="_Toc312422937"/>
      <w:bookmarkStart w:id="1043" w:name="_Toc312422938"/>
      <w:bookmarkEnd w:id="1041"/>
      <w:bookmarkEnd w:id="1042"/>
      <w:bookmarkEnd w:id="1043"/>
      <w:r w:rsidRPr="002F5B4E">
        <w:br/>
      </w:r>
      <w:r w:rsidR="00BD0B5B" w:rsidRPr="002F5B4E">
        <w:t xml:space="preserve">Part 1 </w:t>
      </w:r>
      <w:r w:rsidR="005045E6">
        <w:t>–</w:t>
      </w:r>
      <w:r w:rsidRPr="002F5B4E">
        <w:t xml:space="preserve"> Price</w:t>
      </w:r>
    </w:p>
    <w:p w14:paraId="68F8BE5E" w14:textId="0DFE27F2" w:rsidR="005045E6" w:rsidRDefault="005045E6" w:rsidP="005045E6">
      <w:pPr>
        <w:jc w:val="center"/>
        <w:rPr>
          <w:color w:val="FF0000"/>
        </w:rPr>
      </w:pPr>
      <w:r w:rsidRPr="00E36AC1">
        <w:rPr>
          <w:color w:val="FFFFFF" w:themeColor="background1"/>
          <w:highlight w:val="black"/>
        </w:rPr>
        <w:t>Redacted: Section 24(1)</w:t>
      </w:r>
    </w:p>
    <w:p w14:paraId="1004350D" w14:textId="77777777" w:rsidR="005045E6" w:rsidRDefault="005045E6" w:rsidP="00D33260">
      <w:pPr>
        <w:jc w:val="center"/>
        <w:rPr>
          <w:b/>
        </w:rPr>
      </w:pPr>
    </w:p>
    <w:p w14:paraId="568A74EA" w14:textId="77777777" w:rsidR="005045E6" w:rsidRDefault="005045E6" w:rsidP="00D33260">
      <w:pPr>
        <w:jc w:val="center"/>
        <w:rPr>
          <w:b/>
        </w:rPr>
      </w:pPr>
    </w:p>
    <w:p w14:paraId="71D534A0" w14:textId="093F3244" w:rsidR="00D33260" w:rsidRDefault="00BD0B5B" w:rsidP="005045E6">
      <w:pPr>
        <w:jc w:val="center"/>
        <w:rPr>
          <w:color w:val="FF0000"/>
        </w:rPr>
      </w:pPr>
      <w:r>
        <w:t>Part 2 -</w:t>
      </w:r>
      <w:r w:rsidR="000B6F27">
        <w:t xml:space="preserve"> Delivery Schedule</w:t>
      </w:r>
      <w:bookmarkEnd w:id="0"/>
      <w:r w:rsidR="00817C4C">
        <w:t xml:space="preserve"> </w:t>
      </w:r>
      <w:r w:rsidR="005045E6">
        <w:br/>
      </w:r>
      <w:r>
        <w:br/>
      </w:r>
      <w:r w:rsidR="005045E6" w:rsidRPr="00E36AC1">
        <w:rPr>
          <w:color w:val="FFFFFF" w:themeColor="background1"/>
          <w:highlight w:val="black"/>
        </w:rPr>
        <w:t>Redacted: Section 24(1)</w:t>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315ABEE9" w14:textId="417F917D"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r w:rsidR="00A710A2">
        <w:br/>
      </w:r>
    </w:p>
    <w:p w14:paraId="2A3A769C" w14:textId="77777777" w:rsidR="00257455" w:rsidRPr="00257455" w:rsidRDefault="00257455" w:rsidP="00266C86">
      <w:pPr>
        <w:numPr>
          <w:ilvl w:val="0"/>
          <w:numId w:val="41"/>
        </w:numPr>
        <w:spacing w:line="252" w:lineRule="auto"/>
        <w:contextualSpacing/>
        <w:jc w:val="left"/>
        <w:rPr>
          <w:rFonts w:eastAsia="Times New Roman" w:cs="Arial"/>
          <w:szCs w:val="24"/>
        </w:rPr>
      </w:pPr>
      <w:r w:rsidRPr="00257455">
        <w:rPr>
          <w:rFonts w:eastAsia="Times New Roman" w:cs="Arial"/>
          <w:szCs w:val="24"/>
        </w:rPr>
        <w:t>Goods delivered to contract specification</w:t>
      </w:r>
    </w:p>
    <w:p w14:paraId="1FE504BB" w14:textId="77777777" w:rsidR="00257455" w:rsidRPr="00257455" w:rsidRDefault="00257455" w:rsidP="00266C86">
      <w:pPr>
        <w:numPr>
          <w:ilvl w:val="0"/>
          <w:numId w:val="41"/>
        </w:numPr>
        <w:spacing w:line="252" w:lineRule="auto"/>
        <w:contextualSpacing/>
        <w:jc w:val="left"/>
        <w:rPr>
          <w:rFonts w:eastAsia="Times New Roman" w:cs="Arial"/>
          <w:szCs w:val="24"/>
        </w:rPr>
      </w:pPr>
      <w:r w:rsidRPr="00257455">
        <w:rPr>
          <w:rFonts w:eastAsia="Times New Roman" w:cs="Arial"/>
          <w:szCs w:val="24"/>
        </w:rPr>
        <w:t>Volume of vaccine delivered</w:t>
      </w:r>
    </w:p>
    <w:p w14:paraId="2FF34D68" w14:textId="77777777" w:rsidR="00257455" w:rsidRPr="00257455" w:rsidRDefault="00257455" w:rsidP="00266C86">
      <w:pPr>
        <w:numPr>
          <w:ilvl w:val="0"/>
          <w:numId w:val="41"/>
        </w:numPr>
        <w:spacing w:line="252" w:lineRule="auto"/>
        <w:contextualSpacing/>
        <w:jc w:val="left"/>
        <w:rPr>
          <w:rFonts w:eastAsia="Times New Roman" w:cs="Arial"/>
          <w:szCs w:val="24"/>
        </w:rPr>
      </w:pPr>
      <w:r w:rsidRPr="00257455">
        <w:rPr>
          <w:rFonts w:eastAsia="Times New Roman" w:cs="Arial"/>
          <w:szCs w:val="24"/>
        </w:rPr>
        <w:t>Date of delivery</w:t>
      </w:r>
    </w:p>
    <w:p w14:paraId="23ED4F99" w14:textId="77777777" w:rsidR="00257455" w:rsidRPr="00257455" w:rsidRDefault="00257455" w:rsidP="00266C86">
      <w:pPr>
        <w:numPr>
          <w:ilvl w:val="0"/>
          <w:numId w:val="41"/>
        </w:numPr>
        <w:spacing w:line="252" w:lineRule="auto"/>
        <w:contextualSpacing/>
        <w:jc w:val="left"/>
        <w:rPr>
          <w:rFonts w:eastAsia="Times New Roman" w:cs="Arial"/>
          <w:szCs w:val="24"/>
        </w:rPr>
      </w:pPr>
      <w:r w:rsidRPr="00257455">
        <w:rPr>
          <w:rFonts w:eastAsia="Times New Roman" w:cs="Arial"/>
          <w:szCs w:val="24"/>
        </w:rPr>
        <w:t>Shelf life remaining on delivery</w:t>
      </w:r>
    </w:p>
    <w:p w14:paraId="621358A0" w14:textId="77777777" w:rsidR="00257455" w:rsidRPr="00257455" w:rsidRDefault="00257455" w:rsidP="00266C86">
      <w:pPr>
        <w:numPr>
          <w:ilvl w:val="0"/>
          <w:numId w:val="41"/>
        </w:numPr>
        <w:spacing w:line="252" w:lineRule="auto"/>
        <w:contextualSpacing/>
        <w:jc w:val="left"/>
        <w:rPr>
          <w:rFonts w:eastAsia="Times New Roman" w:cs="Arial"/>
          <w:szCs w:val="24"/>
        </w:rPr>
      </w:pPr>
      <w:r w:rsidRPr="00257455">
        <w:rPr>
          <w:rFonts w:eastAsia="Times New Roman" w:cs="Arial"/>
          <w:szCs w:val="24"/>
        </w:rPr>
        <w:t>Production of monthly delivery tracking reports</w:t>
      </w:r>
    </w:p>
    <w:p w14:paraId="1B3BED3C" w14:textId="77777777" w:rsidR="00257455" w:rsidRPr="00257455" w:rsidRDefault="00257455" w:rsidP="00266C86">
      <w:pPr>
        <w:numPr>
          <w:ilvl w:val="0"/>
          <w:numId w:val="41"/>
        </w:numPr>
        <w:spacing w:line="252" w:lineRule="auto"/>
        <w:contextualSpacing/>
        <w:jc w:val="left"/>
        <w:rPr>
          <w:rFonts w:eastAsia="Times New Roman" w:cs="Arial"/>
          <w:szCs w:val="24"/>
        </w:rPr>
      </w:pPr>
      <w:r w:rsidRPr="00257455">
        <w:rPr>
          <w:rFonts w:eastAsia="Times New Roman" w:cs="Arial"/>
          <w:szCs w:val="24"/>
        </w:rPr>
        <w:t>Accuracy of invoices</w:t>
      </w:r>
    </w:p>
    <w:p w14:paraId="3B7D4780" w14:textId="77777777" w:rsidR="00257455" w:rsidRPr="002F5B4E"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468FD95C"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Pr>
          <w:noProof/>
        </w:rPr>
        <w:drawing>
          <wp:inline distT="0" distB="0" distL="0" distR="0" wp14:anchorId="16197E44" wp14:editId="106ECE94">
            <wp:extent cx="4869778" cy="7176120"/>
            <wp:effectExtent l="0" t="0" r="762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88202" cy="7203270"/>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09B5BB04" w14:textId="77777777" w:rsidR="00DE4676" w:rsidRPr="00E605A3" w:rsidRDefault="00DE4676" w:rsidP="00DE4676">
      <w:pPr>
        <w:jc w:val="center"/>
        <w:rPr>
          <w:b/>
        </w:rPr>
      </w:pPr>
      <w:r>
        <w:rPr>
          <w:b/>
        </w:rPr>
        <w:t>Tender Response Document</w:t>
      </w:r>
    </w:p>
    <w:tbl>
      <w:tblPr>
        <w:tblStyle w:val="TableGrid"/>
        <w:tblW w:w="9918" w:type="dxa"/>
        <w:tblLook w:val="04A0" w:firstRow="1" w:lastRow="0" w:firstColumn="1" w:lastColumn="0" w:noHBand="0" w:noVBand="1"/>
      </w:tblPr>
      <w:tblGrid>
        <w:gridCol w:w="2377"/>
        <w:gridCol w:w="3855"/>
        <w:gridCol w:w="3686"/>
      </w:tblGrid>
      <w:tr w:rsidR="00993FDC" w:rsidRPr="00993FDC" w14:paraId="3BEAC40A" w14:textId="77777777" w:rsidTr="00993FDC">
        <w:trPr>
          <w:trHeight w:val="915"/>
        </w:trPr>
        <w:tc>
          <w:tcPr>
            <w:tcW w:w="2377" w:type="dxa"/>
            <w:vMerge w:val="restart"/>
            <w:hideMark/>
          </w:tcPr>
          <w:p w14:paraId="6A86D58A" w14:textId="4DE8C074" w:rsidR="00993FDC" w:rsidRPr="00993FDC" w:rsidRDefault="00DE4676" w:rsidP="00993FDC">
            <w:pPr>
              <w:spacing w:line="259" w:lineRule="auto"/>
              <w:jc w:val="left"/>
              <w:rPr>
                <w:b/>
                <w:bCs/>
                <w:i/>
                <w:iCs/>
                <w:color w:val="000000" w:themeColor="text1"/>
              </w:rPr>
            </w:pPr>
            <w:r w:rsidRPr="00993FDC">
              <w:rPr>
                <w:color w:val="000000" w:themeColor="text1"/>
              </w:rPr>
              <w:br w:type="page"/>
            </w:r>
            <w:r w:rsidR="00993FDC" w:rsidRPr="00993FDC">
              <w:rPr>
                <w:b/>
                <w:bCs/>
                <w:i/>
                <w:iCs/>
                <w:color w:val="000000" w:themeColor="text1"/>
              </w:rPr>
              <w:t>Product details*</w:t>
            </w:r>
          </w:p>
        </w:tc>
        <w:tc>
          <w:tcPr>
            <w:tcW w:w="3855" w:type="dxa"/>
            <w:hideMark/>
          </w:tcPr>
          <w:p w14:paraId="51BAF21D" w14:textId="77777777" w:rsidR="00993FDC" w:rsidRPr="00993FDC" w:rsidRDefault="00993FDC" w:rsidP="00993FDC">
            <w:pPr>
              <w:spacing w:line="259" w:lineRule="auto"/>
              <w:jc w:val="left"/>
              <w:rPr>
                <w:color w:val="000000" w:themeColor="text1"/>
              </w:rPr>
            </w:pPr>
            <w:r w:rsidRPr="00993FDC">
              <w:rPr>
                <w:color w:val="000000" w:themeColor="text1"/>
              </w:rPr>
              <w:t>Product description (including product strength)</w:t>
            </w:r>
          </w:p>
        </w:tc>
        <w:tc>
          <w:tcPr>
            <w:tcW w:w="3686" w:type="dxa"/>
            <w:noWrap/>
            <w:hideMark/>
          </w:tcPr>
          <w:p w14:paraId="0BE71A5B" w14:textId="485F9253" w:rsidR="00993FDC" w:rsidRPr="00993FDC" w:rsidRDefault="00993FDC" w:rsidP="00993FDC">
            <w:pPr>
              <w:spacing w:line="259" w:lineRule="auto"/>
              <w:jc w:val="left"/>
              <w:rPr>
                <w:color w:val="000000" w:themeColor="text1"/>
              </w:rPr>
            </w:pPr>
            <w:r w:rsidRPr="00993FDC">
              <w:rPr>
                <w:color w:val="000000" w:themeColor="text1"/>
              </w:rPr>
              <w:t xml:space="preserve">PRUSSIAN BLUE 500mg Capsules </w:t>
            </w:r>
            <w:r w:rsidR="005F5821" w:rsidRPr="00E36AC1">
              <w:rPr>
                <w:color w:val="FFFFFF" w:themeColor="background1"/>
                <w:highlight w:val="black"/>
              </w:rPr>
              <w:t>Redacted: Section 24(1)</w:t>
            </w:r>
            <w:r w:rsidRPr="00993FDC">
              <w:rPr>
                <w:color w:val="000000" w:themeColor="text1"/>
              </w:rPr>
              <w:t xml:space="preserve">     </w:t>
            </w:r>
          </w:p>
        </w:tc>
      </w:tr>
      <w:tr w:rsidR="00993FDC" w:rsidRPr="00993FDC" w14:paraId="219EAB68" w14:textId="77777777" w:rsidTr="00993FDC">
        <w:trPr>
          <w:trHeight w:val="510"/>
        </w:trPr>
        <w:tc>
          <w:tcPr>
            <w:tcW w:w="2377" w:type="dxa"/>
            <w:vMerge/>
            <w:hideMark/>
          </w:tcPr>
          <w:p w14:paraId="386F8934" w14:textId="77777777" w:rsidR="00993FDC" w:rsidRPr="00993FDC" w:rsidRDefault="00993FDC" w:rsidP="00993FDC">
            <w:pPr>
              <w:spacing w:line="259" w:lineRule="auto"/>
              <w:jc w:val="left"/>
              <w:rPr>
                <w:b/>
                <w:bCs/>
                <w:i/>
                <w:iCs/>
                <w:color w:val="000000" w:themeColor="text1"/>
              </w:rPr>
            </w:pPr>
          </w:p>
        </w:tc>
        <w:tc>
          <w:tcPr>
            <w:tcW w:w="3855" w:type="dxa"/>
            <w:hideMark/>
          </w:tcPr>
          <w:p w14:paraId="29EF5401" w14:textId="77777777" w:rsidR="00993FDC" w:rsidRPr="00993FDC" w:rsidRDefault="00993FDC" w:rsidP="00993FDC">
            <w:pPr>
              <w:spacing w:line="259" w:lineRule="auto"/>
              <w:jc w:val="left"/>
              <w:rPr>
                <w:color w:val="000000" w:themeColor="text1"/>
              </w:rPr>
            </w:pPr>
            <w:r w:rsidRPr="00993FDC">
              <w:rPr>
                <w:color w:val="000000" w:themeColor="text1"/>
              </w:rPr>
              <w:t>Proprietary name (Brand name)</w:t>
            </w:r>
          </w:p>
        </w:tc>
        <w:tc>
          <w:tcPr>
            <w:tcW w:w="3686" w:type="dxa"/>
            <w:hideMark/>
          </w:tcPr>
          <w:p w14:paraId="5D76621C"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Radiogardase</w:t>
            </w:r>
            <w:proofErr w:type="spellEnd"/>
            <w:r w:rsidRPr="00993FDC">
              <w:rPr>
                <w:color w:val="000000" w:themeColor="text1"/>
              </w:rPr>
              <w:t>®</w:t>
            </w:r>
          </w:p>
        </w:tc>
      </w:tr>
      <w:tr w:rsidR="00993FDC" w:rsidRPr="00993FDC" w14:paraId="4EC19EB7" w14:textId="77777777" w:rsidTr="00993FDC">
        <w:trPr>
          <w:trHeight w:val="312"/>
        </w:trPr>
        <w:tc>
          <w:tcPr>
            <w:tcW w:w="2377" w:type="dxa"/>
            <w:vMerge/>
            <w:hideMark/>
          </w:tcPr>
          <w:p w14:paraId="5F228973" w14:textId="77777777" w:rsidR="00993FDC" w:rsidRPr="00993FDC" w:rsidRDefault="00993FDC" w:rsidP="00993FDC">
            <w:pPr>
              <w:spacing w:line="259" w:lineRule="auto"/>
              <w:jc w:val="left"/>
              <w:rPr>
                <w:b/>
                <w:bCs/>
                <w:i/>
                <w:iCs/>
                <w:color w:val="000000" w:themeColor="text1"/>
              </w:rPr>
            </w:pPr>
          </w:p>
        </w:tc>
        <w:tc>
          <w:tcPr>
            <w:tcW w:w="3855" w:type="dxa"/>
            <w:hideMark/>
          </w:tcPr>
          <w:p w14:paraId="4AFFE45B" w14:textId="77777777" w:rsidR="00993FDC" w:rsidRPr="00993FDC" w:rsidRDefault="00993FDC" w:rsidP="00993FDC">
            <w:pPr>
              <w:spacing w:line="259" w:lineRule="auto"/>
              <w:jc w:val="left"/>
              <w:rPr>
                <w:color w:val="000000" w:themeColor="text1"/>
              </w:rPr>
            </w:pPr>
            <w:r w:rsidRPr="00993FDC">
              <w:rPr>
                <w:color w:val="000000" w:themeColor="text1"/>
              </w:rPr>
              <w:t>Countries where the product is licensed</w:t>
            </w:r>
          </w:p>
        </w:tc>
        <w:tc>
          <w:tcPr>
            <w:tcW w:w="3686" w:type="dxa"/>
            <w:hideMark/>
          </w:tcPr>
          <w:p w14:paraId="55E86042" w14:textId="77777777" w:rsidR="00993FDC" w:rsidRPr="00993FDC" w:rsidRDefault="00993FDC" w:rsidP="00993FDC">
            <w:pPr>
              <w:spacing w:line="259" w:lineRule="auto"/>
              <w:jc w:val="left"/>
              <w:rPr>
                <w:color w:val="000000" w:themeColor="text1"/>
              </w:rPr>
            </w:pPr>
            <w:r w:rsidRPr="00993FDC">
              <w:rPr>
                <w:color w:val="000000" w:themeColor="text1"/>
              </w:rPr>
              <w:t>Germany, USA, France, Japan.</w:t>
            </w:r>
          </w:p>
        </w:tc>
      </w:tr>
      <w:tr w:rsidR="00993FDC" w:rsidRPr="00993FDC" w14:paraId="5D1235A0" w14:textId="77777777" w:rsidTr="00993FDC">
        <w:trPr>
          <w:trHeight w:val="612"/>
        </w:trPr>
        <w:tc>
          <w:tcPr>
            <w:tcW w:w="2377" w:type="dxa"/>
            <w:vMerge/>
            <w:hideMark/>
          </w:tcPr>
          <w:p w14:paraId="74F2AB0B" w14:textId="77777777" w:rsidR="00993FDC" w:rsidRPr="00993FDC" w:rsidRDefault="00993FDC" w:rsidP="00993FDC">
            <w:pPr>
              <w:spacing w:line="259" w:lineRule="auto"/>
              <w:jc w:val="left"/>
              <w:rPr>
                <w:b/>
                <w:bCs/>
                <w:i/>
                <w:iCs/>
                <w:color w:val="000000" w:themeColor="text1"/>
              </w:rPr>
            </w:pPr>
          </w:p>
        </w:tc>
        <w:tc>
          <w:tcPr>
            <w:tcW w:w="3855" w:type="dxa"/>
            <w:hideMark/>
          </w:tcPr>
          <w:p w14:paraId="1C98B9A9" w14:textId="77777777" w:rsidR="00993FDC" w:rsidRPr="00993FDC" w:rsidRDefault="00993FDC" w:rsidP="00993FDC">
            <w:pPr>
              <w:spacing w:line="259" w:lineRule="auto"/>
              <w:jc w:val="left"/>
              <w:rPr>
                <w:color w:val="000000" w:themeColor="text1"/>
              </w:rPr>
            </w:pPr>
            <w:r w:rsidRPr="00993FDC">
              <w:rPr>
                <w:color w:val="000000" w:themeColor="text1"/>
              </w:rPr>
              <w:t>Marketing Authorisation holder (</w:t>
            </w:r>
            <w:proofErr w:type="spellStart"/>
            <w:proofErr w:type="gramStart"/>
            <w:r w:rsidRPr="00993FDC">
              <w:rPr>
                <w:color w:val="000000" w:themeColor="text1"/>
              </w:rPr>
              <w:t>ie</w:t>
            </w:r>
            <w:proofErr w:type="spellEnd"/>
            <w:proofErr w:type="gramEnd"/>
            <w:r w:rsidRPr="00993FDC">
              <w:rPr>
                <w:color w:val="000000" w:themeColor="text1"/>
              </w:rPr>
              <w:t xml:space="preserve"> the company who owns the licence for the product) including address</w:t>
            </w:r>
          </w:p>
        </w:tc>
        <w:tc>
          <w:tcPr>
            <w:tcW w:w="3686" w:type="dxa"/>
            <w:hideMark/>
          </w:tcPr>
          <w:p w14:paraId="2A175B31"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Heyl</w:t>
            </w:r>
            <w:proofErr w:type="spellEnd"/>
            <w:r w:rsidRPr="00993FDC">
              <w:rPr>
                <w:color w:val="000000" w:themeColor="text1"/>
              </w:rPr>
              <w:t xml:space="preserve"> </w:t>
            </w:r>
            <w:proofErr w:type="spellStart"/>
            <w:r w:rsidRPr="00993FDC">
              <w:rPr>
                <w:color w:val="000000" w:themeColor="text1"/>
              </w:rPr>
              <w:t>Chemisch-pharmazeutische</w:t>
            </w:r>
            <w:proofErr w:type="spellEnd"/>
            <w:r w:rsidRPr="00993FDC">
              <w:rPr>
                <w:color w:val="000000" w:themeColor="text1"/>
              </w:rPr>
              <w:t xml:space="preserve"> Fabrik GmbH &amp; Co. KG Berlin, Germany</w:t>
            </w:r>
          </w:p>
        </w:tc>
      </w:tr>
      <w:tr w:rsidR="00993FDC" w:rsidRPr="00993FDC" w14:paraId="6C61656B" w14:textId="77777777" w:rsidTr="00993FDC">
        <w:trPr>
          <w:trHeight w:val="612"/>
        </w:trPr>
        <w:tc>
          <w:tcPr>
            <w:tcW w:w="2377" w:type="dxa"/>
            <w:vMerge/>
            <w:hideMark/>
          </w:tcPr>
          <w:p w14:paraId="1EA01843" w14:textId="77777777" w:rsidR="00993FDC" w:rsidRPr="00993FDC" w:rsidRDefault="00993FDC" w:rsidP="00993FDC">
            <w:pPr>
              <w:spacing w:line="259" w:lineRule="auto"/>
              <w:jc w:val="left"/>
              <w:rPr>
                <w:b/>
                <w:bCs/>
                <w:i/>
                <w:iCs/>
                <w:color w:val="000000" w:themeColor="text1"/>
              </w:rPr>
            </w:pPr>
          </w:p>
        </w:tc>
        <w:tc>
          <w:tcPr>
            <w:tcW w:w="3855" w:type="dxa"/>
            <w:hideMark/>
          </w:tcPr>
          <w:p w14:paraId="7ECF93B5" w14:textId="77777777" w:rsidR="00993FDC" w:rsidRPr="00993FDC" w:rsidRDefault="00993FDC" w:rsidP="00993FDC">
            <w:pPr>
              <w:spacing w:line="259" w:lineRule="auto"/>
              <w:jc w:val="left"/>
              <w:rPr>
                <w:color w:val="000000" w:themeColor="text1"/>
              </w:rPr>
            </w:pPr>
            <w:r w:rsidRPr="00993FDC">
              <w:rPr>
                <w:color w:val="000000" w:themeColor="text1"/>
              </w:rPr>
              <w:t>Product dosage form (</w:t>
            </w:r>
            <w:proofErr w:type="gramStart"/>
            <w:r w:rsidRPr="00993FDC">
              <w:rPr>
                <w:color w:val="000000" w:themeColor="text1"/>
              </w:rPr>
              <w:t>e.g.</w:t>
            </w:r>
            <w:proofErr w:type="gramEnd"/>
            <w:r w:rsidRPr="00993FDC">
              <w:rPr>
                <w:color w:val="000000" w:themeColor="text1"/>
              </w:rPr>
              <w:t xml:space="preserve"> plastic ampoule, pre-filled syringe)</w:t>
            </w:r>
          </w:p>
        </w:tc>
        <w:tc>
          <w:tcPr>
            <w:tcW w:w="3686" w:type="dxa"/>
            <w:hideMark/>
          </w:tcPr>
          <w:p w14:paraId="7C6290FE" w14:textId="77777777" w:rsidR="00993FDC" w:rsidRPr="00993FDC" w:rsidRDefault="00993FDC" w:rsidP="00993FDC">
            <w:pPr>
              <w:spacing w:line="259" w:lineRule="auto"/>
              <w:jc w:val="left"/>
              <w:rPr>
                <w:color w:val="000000" w:themeColor="text1"/>
              </w:rPr>
            </w:pPr>
            <w:r w:rsidRPr="00993FDC">
              <w:rPr>
                <w:color w:val="000000" w:themeColor="text1"/>
              </w:rPr>
              <w:t>Oral Capsule</w:t>
            </w:r>
          </w:p>
        </w:tc>
      </w:tr>
      <w:tr w:rsidR="00993FDC" w:rsidRPr="00993FDC" w14:paraId="2CF2489E" w14:textId="77777777" w:rsidTr="00993FDC">
        <w:trPr>
          <w:trHeight w:val="708"/>
        </w:trPr>
        <w:tc>
          <w:tcPr>
            <w:tcW w:w="2377" w:type="dxa"/>
            <w:vMerge/>
            <w:hideMark/>
          </w:tcPr>
          <w:p w14:paraId="6F7CB187" w14:textId="77777777" w:rsidR="00993FDC" w:rsidRPr="00993FDC" w:rsidRDefault="00993FDC" w:rsidP="00993FDC">
            <w:pPr>
              <w:spacing w:line="259" w:lineRule="auto"/>
              <w:jc w:val="left"/>
              <w:rPr>
                <w:b/>
                <w:bCs/>
                <w:i/>
                <w:iCs/>
                <w:color w:val="000000" w:themeColor="text1"/>
              </w:rPr>
            </w:pPr>
          </w:p>
        </w:tc>
        <w:tc>
          <w:tcPr>
            <w:tcW w:w="3855" w:type="dxa"/>
            <w:hideMark/>
          </w:tcPr>
          <w:p w14:paraId="1DB38B65" w14:textId="77777777" w:rsidR="00993FDC" w:rsidRPr="00993FDC" w:rsidRDefault="00993FDC" w:rsidP="00993FDC">
            <w:pPr>
              <w:spacing w:line="259" w:lineRule="auto"/>
              <w:jc w:val="left"/>
              <w:rPr>
                <w:color w:val="000000" w:themeColor="text1"/>
              </w:rPr>
            </w:pPr>
            <w:r w:rsidRPr="00993FDC">
              <w:rPr>
                <w:color w:val="000000" w:themeColor="text1"/>
              </w:rPr>
              <w:t>Storage conditions</w:t>
            </w:r>
          </w:p>
        </w:tc>
        <w:tc>
          <w:tcPr>
            <w:tcW w:w="3686" w:type="dxa"/>
            <w:hideMark/>
          </w:tcPr>
          <w:p w14:paraId="0BF76535" w14:textId="77777777" w:rsidR="00993FDC" w:rsidRPr="00993FDC" w:rsidRDefault="00993FDC" w:rsidP="00993FDC">
            <w:pPr>
              <w:spacing w:line="259" w:lineRule="auto"/>
              <w:jc w:val="left"/>
              <w:rPr>
                <w:color w:val="000000" w:themeColor="text1"/>
              </w:rPr>
            </w:pPr>
            <w:r w:rsidRPr="00993FDC">
              <w:rPr>
                <w:color w:val="000000" w:themeColor="text1"/>
              </w:rPr>
              <w:t>15°C - 25°C, respectively not above 25°C</w:t>
            </w:r>
          </w:p>
        </w:tc>
      </w:tr>
      <w:tr w:rsidR="00993FDC" w:rsidRPr="00993FDC" w14:paraId="67974FCA" w14:textId="77777777" w:rsidTr="00993FDC">
        <w:trPr>
          <w:trHeight w:val="312"/>
        </w:trPr>
        <w:tc>
          <w:tcPr>
            <w:tcW w:w="2377" w:type="dxa"/>
            <w:vMerge/>
            <w:hideMark/>
          </w:tcPr>
          <w:p w14:paraId="65D8AF3C" w14:textId="77777777" w:rsidR="00993FDC" w:rsidRPr="00993FDC" w:rsidRDefault="00993FDC" w:rsidP="00993FDC">
            <w:pPr>
              <w:spacing w:line="259" w:lineRule="auto"/>
              <w:jc w:val="left"/>
              <w:rPr>
                <w:b/>
                <w:bCs/>
                <w:i/>
                <w:iCs/>
                <w:color w:val="000000" w:themeColor="text1"/>
              </w:rPr>
            </w:pPr>
          </w:p>
        </w:tc>
        <w:tc>
          <w:tcPr>
            <w:tcW w:w="3855" w:type="dxa"/>
            <w:hideMark/>
          </w:tcPr>
          <w:p w14:paraId="44C788D5" w14:textId="77777777" w:rsidR="00993FDC" w:rsidRPr="00993FDC" w:rsidRDefault="00993FDC" w:rsidP="00993FDC">
            <w:pPr>
              <w:spacing w:line="259" w:lineRule="auto"/>
              <w:jc w:val="left"/>
              <w:rPr>
                <w:color w:val="000000" w:themeColor="text1"/>
              </w:rPr>
            </w:pPr>
            <w:r w:rsidRPr="00993FDC">
              <w:rPr>
                <w:color w:val="000000" w:themeColor="text1"/>
              </w:rPr>
              <w:t>Shelf life from date of manufacture</w:t>
            </w:r>
          </w:p>
        </w:tc>
        <w:tc>
          <w:tcPr>
            <w:tcW w:w="3686" w:type="dxa"/>
            <w:hideMark/>
          </w:tcPr>
          <w:p w14:paraId="35D92CC5" w14:textId="77777777" w:rsidR="00993FDC" w:rsidRPr="00993FDC" w:rsidRDefault="00993FDC" w:rsidP="00993FDC">
            <w:pPr>
              <w:spacing w:line="259" w:lineRule="auto"/>
              <w:jc w:val="left"/>
              <w:rPr>
                <w:color w:val="000000" w:themeColor="text1"/>
              </w:rPr>
            </w:pPr>
            <w:r w:rsidRPr="00993FDC">
              <w:rPr>
                <w:color w:val="000000" w:themeColor="text1"/>
              </w:rPr>
              <w:t>NDC 58060-002-02 = 48 months</w:t>
            </w:r>
          </w:p>
        </w:tc>
      </w:tr>
      <w:tr w:rsidR="00993FDC" w:rsidRPr="00993FDC" w14:paraId="764A6068" w14:textId="77777777" w:rsidTr="00993FDC">
        <w:trPr>
          <w:trHeight w:val="312"/>
        </w:trPr>
        <w:tc>
          <w:tcPr>
            <w:tcW w:w="2377" w:type="dxa"/>
            <w:vMerge/>
            <w:hideMark/>
          </w:tcPr>
          <w:p w14:paraId="32DCEA80" w14:textId="77777777" w:rsidR="00993FDC" w:rsidRPr="00993FDC" w:rsidRDefault="00993FDC" w:rsidP="00993FDC">
            <w:pPr>
              <w:spacing w:line="259" w:lineRule="auto"/>
              <w:jc w:val="left"/>
              <w:rPr>
                <w:b/>
                <w:bCs/>
                <w:i/>
                <w:iCs/>
                <w:color w:val="000000" w:themeColor="text1"/>
              </w:rPr>
            </w:pPr>
          </w:p>
        </w:tc>
        <w:tc>
          <w:tcPr>
            <w:tcW w:w="3855" w:type="dxa"/>
            <w:hideMark/>
          </w:tcPr>
          <w:p w14:paraId="601CFC7A" w14:textId="77777777" w:rsidR="00993FDC" w:rsidRPr="00993FDC" w:rsidRDefault="00993FDC" w:rsidP="00993FDC">
            <w:pPr>
              <w:spacing w:line="259" w:lineRule="auto"/>
              <w:jc w:val="left"/>
              <w:rPr>
                <w:color w:val="000000" w:themeColor="text1"/>
              </w:rPr>
            </w:pPr>
            <w:r w:rsidRPr="00993FDC">
              <w:rPr>
                <w:color w:val="000000" w:themeColor="text1"/>
              </w:rPr>
              <w:t>Shelf-life after reconstitution or first opening</w:t>
            </w:r>
          </w:p>
        </w:tc>
        <w:tc>
          <w:tcPr>
            <w:tcW w:w="3686" w:type="dxa"/>
            <w:hideMark/>
          </w:tcPr>
          <w:p w14:paraId="530EB534"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568A480F" w14:textId="77777777" w:rsidTr="00993FDC">
        <w:trPr>
          <w:trHeight w:val="612"/>
        </w:trPr>
        <w:tc>
          <w:tcPr>
            <w:tcW w:w="2377" w:type="dxa"/>
            <w:vMerge/>
            <w:hideMark/>
          </w:tcPr>
          <w:p w14:paraId="1E6171CA" w14:textId="77777777" w:rsidR="00993FDC" w:rsidRPr="00993FDC" w:rsidRDefault="00993FDC" w:rsidP="00993FDC">
            <w:pPr>
              <w:spacing w:line="259" w:lineRule="auto"/>
              <w:jc w:val="left"/>
              <w:rPr>
                <w:b/>
                <w:bCs/>
                <w:i/>
                <w:iCs/>
                <w:color w:val="000000" w:themeColor="text1"/>
              </w:rPr>
            </w:pPr>
          </w:p>
        </w:tc>
        <w:tc>
          <w:tcPr>
            <w:tcW w:w="3855" w:type="dxa"/>
            <w:hideMark/>
          </w:tcPr>
          <w:p w14:paraId="1B571D8A" w14:textId="77777777" w:rsidR="00993FDC" w:rsidRPr="00993FDC" w:rsidRDefault="00993FDC" w:rsidP="00993FDC">
            <w:pPr>
              <w:spacing w:line="259" w:lineRule="auto"/>
              <w:jc w:val="left"/>
              <w:rPr>
                <w:color w:val="000000" w:themeColor="text1"/>
              </w:rPr>
            </w:pPr>
            <w:r w:rsidRPr="00993FDC">
              <w:rPr>
                <w:color w:val="000000" w:themeColor="text1"/>
              </w:rPr>
              <w:t xml:space="preserve">Product grade </w:t>
            </w:r>
            <w:proofErr w:type="gramStart"/>
            <w:r w:rsidRPr="00993FDC">
              <w:rPr>
                <w:color w:val="000000" w:themeColor="text1"/>
              </w:rPr>
              <w:t>e.g.</w:t>
            </w:r>
            <w:proofErr w:type="gramEnd"/>
            <w:r w:rsidRPr="00993FDC">
              <w:rPr>
                <w:color w:val="000000" w:themeColor="text1"/>
              </w:rPr>
              <w:t xml:space="preserve"> BP, USP (State whether product is listed in British/US/European Pharmacopoeia)</w:t>
            </w:r>
          </w:p>
        </w:tc>
        <w:tc>
          <w:tcPr>
            <w:tcW w:w="3686" w:type="dxa"/>
            <w:hideMark/>
          </w:tcPr>
          <w:p w14:paraId="7814F1B9" w14:textId="77777777" w:rsidR="00993FDC" w:rsidRPr="00993FDC" w:rsidRDefault="00993FDC" w:rsidP="00993FDC">
            <w:pPr>
              <w:spacing w:line="259" w:lineRule="auto"/>
              <w:jc w:val="left"/>
              <w:rPr>
                <w:color w:val="000000" w:themeColor="text1"/>
              </w:rPr>
            </w:pPr>
            <w:r w:rsidRPr="00993FDC">
              <w:rPr>
                <w:color w:val="000000" w:themeColor="text1"/>
              </w:rPr>
              <w:t>In house standard</w:t>
            </w:r>
          </w:p>
        </w:tc>
      </w:tr>
      <w:tr w:rsidR="00993FDC" w:rsidRPr="00993FDC" w14:paraId="584ADBD1" w14:textId="77777777" w:rsidTr="00993FDC">
        <w:trPr>
          <w:trHeight w:val="312"/>
        </w:trPr>
        <w:tc>
          <w:tcPr>
            <w:tcW w:w="2377" w:type="dxa"/>
            <w:vMerge/>
            <w:hideMark/>
          </w:tcPr>
          <w:p w14:paraId="11FB390D" w14:textId="77777777" w:rsidR="00993FDC" w:rsidRPr="00993FDC" w:rsidRDefault="00993FDC" w:rsidP="00993FDC">
            <w:pPr>
              <w:spacing w:line="259" w:lineRule="auto"/>
              <w:jc w:val="left"/>
              <w:rPr>
                <w:b/>
                <w:bCs/>
                <w:i/>
                <w:iCs/>
                <w:color w:val="000000" w:themeColor="text1"/>
              </w:rPr>
            </w:pPr>
          </w:p>
        </w:tc>
        <w:tc>
          <w:tcPr>
            <w:tcW w:w="3855" w:type="dxa"/>
            <w:hideMark/>
          </w:tcPr>
          <w:p w14:paraId="6DC853C7" w14:textId="77777777" w:rsidR="00993FDC" w:rsidRPr="00993FDC" w:rsidRDefault="00993FDC" w:rsidP="00993FDC">
            <w:pPr>
              <w:spacing w:line="259" w:lineRule="auto"/>
              <w:jc w:val="left"/>
              <w:rPr>
                <w:color w:val="000000" w:themeColor="text1"/>
              </w:rPr>
            </w:pPr>
            <w:r w:rsidRPr="00993FDC">
              <w:rPr>
                <w:color w:val="000000" w:themeColor="text1"/>
              </w:rPr>
              <w:t>Route/s of administration</w:t>
            </w:r>
          </w:p>
        </w:tc>
        <w:tc>
          <w:tcPr>
            <w:tcW w:w="3686" w:type="dxa"/>
            <w:hideMark/>
          </w:tcPr>
          <w:p w14:paraId="3942F201" w14:textId="77777777" w:rsidR="00993FDC" w:rsidRPr="00993FDC" w:rsidRDefault="00993FDC" w:rsidP="00993FDC">
            <w:pPr>
              <w:spacing w:line="259" w:lineRule="auto"/>
              <w:jc w:val="left"/>
              <w:rPr>
                <w:color w:val="000000" w:themeColor="text1"/>
              </w:rPr>
            </w:pPr>
            <w:r w:rsidRPr="00993FDC">
              <w:rPr>
                <w:color w:val="000000" w:themeColor="text1"/>
              </w:rPr>
              <w:t>Oral</w:t>
            </w:r>
          </w:p>
        </w:tc>
      </w:tr>
      <w:tr w:rsidR="00993FDC" w:rsidRPr="00993FDC" w14:paraId="2196E84E" w14:textId="77777777" w:rsidTr="00993FDC">
        <w:trPr>
          <w:trHeight w:val="360"/>
        </w:trPr>
        <w:tc>
          <w:tcPr>
            <w:tcW w:w="2377" w:type="dxa"/>
            <w:vMerge/>
            <w:hideMark/>
          </w:tcPr>
          <w:p w14:paraId="4ADFB765" w14:textId="77777777" w:rsidR="00993FDC" w:rsidRPr="00993FDC" w:rsidRDefault="00993FDC" w:rsidP="00993FDC">
            <w:pPr>
              <w:spacing w:line="259" w:lineRule="auto"/>
              <w:jc w:val="left"/>
              <w:rPr>
                <w:b/>
                <w:bCs/>
                <w:i/>
                <w:iCs/>
                <w:color w:val="000000" w:themeColor="text1"/>
              </w:rPr>
            </w:pPr>
          </w:p>
        </w:tc>
        <w:tc>
          <w:tcPr>
            <w:tcW w:w="3855" w:type="dxa"/>
            <w:hideMark/>
          </w:tcPr>
          <w:p w14:paraId="038B68B3" w14:textId="77777777" w:rsidR="00993FDC" w:rsidRPr="00993FDC" w:rsidRDefault="00993FDC" w:rsidP="00993FDC">
            <w:pPr>
              <w:spacing w:line="259" w:lineRule="auto"/>
              <w:jc w:val="left"/>
              <w:rPr>
                <w:color w:val="000000" w:themeColor="text1"/>
              </w:rPr>
            </w:pPr>
            <w:r w:rsidRPr="00993FDC">
              <w:rPr>
                <w:color w:val="000000" w:themeColor="text1"/>
              </w:rPr>
              <w:t>UK Marketing Authorisation number</w:t>
            </w:r>
          </w:p>
        </w:tc>
        <w:tc>
          <w:tcPr>
            <w:tcW w:w="3686" w:type="dxa"/>
            <w:hideMark/>
          </w:tcPr>
          <w:p w14:paraId="163C47B0"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1D2B95F2" w14:textId="77777777" w:rsidTr="00993FDC">
        <w:trPr>
          <w:trHeight w:val="360"/>
        </w:trPr>
        <w:tc>
          <w:tcPr>
            <w:tcW w:w="2377" w:type="dxa"/>
            <w:vMerge/>
            <w:hideMark/>
          </w:tcPr>
          <w:p w14:paraId="355AC91C" w14:textId="77777777" w:rsidR="00993FDC" w:rsidRPr="00993FDC" w:rsidRDefault="00993FDC" w:rsidP="00993FDC">
            <w:pPr>
              <w:spacing w:line="259" w:lineRule="auto"/>
              <w:jc w:val="left"/>
              <w:rPr>
                <w:b/>
                <w:bCs/>
                <w:i/>
                <w:iCs/>
                <w:color w:val="000000" w:themeColor="text1"/>
              </w:rPr>
            </w:pPr>
          </w:p>
        </w:tc>
        <w:tc>
          <w:tcPr>
            <w:tcW w:w="3855" w:type="dxa"/>
            <w:hideMark/>
          </w:tcPr>
          <w:p w14:paraId="76E209AA" w14:textId="77777777" w:rsidR="00993FDC" w:rsidRPr="00993FDC" w:rsidRDefault="00993FDC" w:rsidP="00993FDC">
            <w:pPr>
              <w:spacing w:line="259" w:lineRule="auto"/>
              <w:jc w:val="left"/>
              <w:rPr>
                <w:color w:val="000000" w:themeColor="text1"/>
              </w:rPr>
            </w:pPr>
            <w:r w:rsidRPr="00993FDC">
              <w:rPr>
                <w:color w:val="000000" w:themeColor="text1"/>
              </w:rPr>
              <w:t>EU / EEA Marketing Authorisation number</w:t>
            </w:r>
          </w:p>
        </w:tc>
        <w:tc>
          <w:tcPr>
            <w:tcW w:w="3686" w:type="dxa"/>
            <w:hideMark/>
          </w:tcPr>
          <w:p w14:paraId="5899BE6F"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12569268" w14:textId="77777777" w:rsidTr="00993FDC">
        <w:trPr>
          <w:trHeight w:val="612"/>
        </w:trPr>
        <w:tc>
          <w:tcPr>
            <w:tcW w:w="2377" w:type="dxa"/>
            <w:vMerge/>
            <w:hideMark/>
          </w:tcPr>
          <w:p w14:paraId="2C2434CA" w14:textId="77777777" w:rsidR="00993FDC" w:rsidRPr="00993FDC" w:rsidRDefault="00993FDC" w:rsidP="00993FDC">
            <w:pPr>
              <w:spacing w:line="259" w:lineRule="auto"/>
              <w:jc w:val="left"/>
              <w:rPr>
                <w:b/>
                <w:bCs/>
                <w:i/>
                <w:iCs/>
                <w:color w:val="000000" w:themeColor="text1"/>
              </w:rPr>
            </w:pPr>
          </w:p>
        </w:tc>
        <w:tc>
          <w:tcPr>
            <w:tcW w:w="3855" w:type="dxa"/>
            <w:hideMark/>
          </w:tcPr>
          <w:p w14:paraId="0409F4FD" w14:textId="77777777" w:rsidR="00993FDC" w:rsidRPr="00993FDC" w:rsidRDefault="00993FDC" w:rsidP="00993FDC">
            <w:pPr>
              <w:spacing w:line="259" w:lineRule="auto"/>
              <w:jc w:val="left"/>
              <w:rPr>
                <w:color w:val="000000" w:themeColor="text1"/>
              </w:rPr>
            </w:pPr>
            <w:r w:rsidRPr="00993FDC">
              <w:rPr>
                <w:color w:val="000000" w:themeColor="text1"/>
              </w:rPr>
              <w:t xml:space="preserve">Marketing Authorisation number from outside the EEA (circle as </w:t>
            </w:r>
            <w:proofErr w:type="spellStart"/>
            <w:r w:rsidRPr="00993FDC">
              <w:rPr>
                <w:color w:val="000000" w:themeColor="text1"/>
              </w:rPr>
              <w:t>appropiate</w:t>
            </w:r>
            <w:proofErr w:type="spellEnd"/>
            <w:r w:rsidRPr="00993FDC">
              <w:rPr>
                <w:color w:val="000000" w:themeColor="text1"/>
              </w:rPr>
              <w:t xml:space="preserve"> and indicate the number)</w:t>
            </w:r>
          </w:p>
        </w:tc>
        <w:tc>
          <w:tcPr>
            <w:tcW w:w="3686" w:type="dxa"/>
            <w:hideMark/>
          </w:tcPr>
          <w:p w14:paraId="0D084BF4" w14:textId="77777777" w:rsidR="00993FDC" w:rsidRPr="00993FDC" w:rsidRDefault="00993FDC" w:rsidP="00993FDC">
            <w:pPr>
              <w:spacing w:line="259" w:lineRule="auto"/>
              <w:jc w:val="left"/>
              <w:rPr>
                <w:color w:val="000000" w:themeColor="text1"/>
              </w:rPr>
            </w:pPr>
            <w:r w:rsidRPr="00993FDC">
              <w:rPr>
                <w:color w:val="000000" w:themeColor="text1"/>
              </w:rPr>
              <w:t>US - NDC 58060-002-02</w:t>
            </w:r>
          </w:p>
        </w:tc>
      </w:tr>
      <w:tr w:rsidR="00993FDC" w:rsidRPr="00993FDC" w14:paraId="72A20B76" w14:textId="77777777" w:rsidTr="00993FDC">
        <w:trPr>
          <w:trHeight w:val="912"/>
        </w:trPr>
        <w:tc>
          <w:tcPr>
            <w:tcW w:w="2377" w:type="dxa"/>
            <w:vMerge/>
            <w:hideMark/>
          </w:tcPr>
          <w:p w14:paraId="1E3B4D31" w14:textId="77777777" w:rsidR="00993FDC" w:rsidRPr="00993FDC" w:rsidRDefault="00993FDC" w:rsidP="00993FDC">
            <w:pPr>
              <w:spacing w:line="259" w:lineRule="auto"/>
              <w:jc w:val="left"/>
              <w:rPr>
                <w:b/>
                <w:bCs/>
                <w:i/>
                <w:iCs/>
                <w:color w:val="000000" w:themeColor="text1"/>
              </w:rPr>
            </w:pPr>
          </w:p>
        </w:tc>
        <w:tc>
          <w:tcPr>
            <w:tcW w:w="3855" w:type="dxa"/>
            <w:hideMark/>
          </w:tcPr>
          <w:p w14:paraId="640D071F" w14:textId="77777777" w:rsidR="00993FDC" w:rsidRPr="00993FDC" w:rsidRDefault="00993FDC" w:rsidP="00993FDC">
            <w:pPr>
              <w:spacing w:line="259" w:lineRule="auto"/>
              <w:jc w:val="left"/>
              <w:rPr>
                <w:color w:val="000000" w:themeColor="text1"/>
              </w:rPr>
            </w:pPr>
            <w:r w:rsidRPr="00993FDC">
              <w:rPr>
                <w:color w:val="000000" w:themeColor="text1"/>
              </w:rPr>
              <w:t>Details of any animal products or animal derived material which may be present in the Product</w:t>
            </w:r>
          </w:p>
        </w:tc>
        <w:tc>
          <w:tcPr>
            <w:tcW w:w="3686" w:type="dxa"/>
            <w:hideMark/>
          </w:tcPr>
          <w:p w14:paraId="62D7248C"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Gelatin</w:t>
            </w:r>
            <w:proofErr w:type="spellEnd"/>
            <w:r w:rsidRPr="00993FDC">
              <w:rPr>
                <w:color w:val="000000" w:themeColor="text1"/>
              </w:rPr>
              <w:t xml:space="preserve"> for the capsules is obtained from bovine bones, free of skull, spinal </w:t>
            </w:r>
            <w:proofErr w:type="gramStart"/>
            <w:r w:rsidRPr="00993FDC">
              <w:rPr>
                <w:color w:val="000000" w:themeColor="text1"/>
              </w:rPr>
              <w:t>cord</w:t>
            </w:r>
            <w:proofErr w:type="gramEnd"/>
            <w:r w:rsidRPr="00993FDC">
              <w:rPr>
                <w:color w:val="000000" w:themeColor="text1"/>
              </w:rPr>
              <w:t xml:space="preserve"> and vertebral bodies.</w:t>
            </w:r>
          </w:p>
        </w:tc>
      </w:tr>
      <w:tr w:rsidR="00993FDC" w:rsidRPr="00993FDC" w14:paraId="73167CD4" w14:textId="77777777" w:rsidTr="00993FDC">
        <w:trPr>
          <w:trHeight w:val="312"/>
        </w:trPr>
        <w:tc>
          <w:tcPr>
            <w:tcW w:w="2377" w:type="dxa"/>
            <w:vMerge/>
            <w:hideMark/>
          </w:tcPr>
          <w:p w14:paraId="4D9EB0B1" w14:textId="77777777" w:rsidR="00993FDC" w:rsidRPr="00993FDC" w:rsidRDefault="00993FDC" w:rsidP="00993FDC">
            <w:pPr>
              <w:spacing w:line="259" w:lineRule="auto"/>
              <w:jc w:val="left"/>
              <w:rPr>
                <w:b/>
                <w:bCs/>
                <w:i/>
                <w:iCs/>
                <w:color w:val="000000" w:themeColor="text1"/>
              </w:rPr>
            </w:pPr>
          </w:p>
        </w:tc>
        <w:tc>
          <w:tcPr>
            <w:tcW w:w="3855" w:type="dxa"/>
            <w:hideMark/>
          </w:tcPr>
          <w:p w14:paraId="5BED55D5" w14:textId="77777777" w:rsidR="00993FDC" w:rsidRPr="00993FDC" w:rsidRDefault="00993FDC" w:rsidP="00993FDC">
            <w:pPr>
              <w:spacing w:line="259" w:lineRule="auto"/>
              <w:jc w:val="left"/>
              <w:rPr>
                <w:color w:val="000000" w:themeColor="text1"/>
              </w:rPr>
            </w:pPr>
            <w:r w:rsidRPr="00993FDC">
              <w:rPr>
                <w:color w:val="000000" w:themeColor="text1"/>
              </w:rPr>
              <w:t>Does the product contain thiomersal?</w:t>
            </w:r>
          </w:p>
        </w:tc>
        <w:tc>
          <w:tcPr>
            <w:tcW w:w="3686" w:type="dxa"/>
            <w:hideMark/>
          </w:tcPr>
          <w:p w14:paraId="3B02BCEC"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53FA2780" w14:textId="77777777" w:rsidTr="00993FDC">
        <w:trPr>
          <w:trHeight w:val="312"/>
        </w:trPr>
        <w:tc>
          <w:tcPr>
            <w:tcW w:w="2377" w:type="dxa"/>
            <w:vMerge/>
            <w:hideMark/>
          </w:tcPr>
          <w:p w14:paraId="40BFBBB7" w14:textId="77777777" w:rsidR="00993FDC" w:rsidRPr="00993FDC" w:rsidRDefault="00993FDC" w:rsidP="00993FDC">
            <w:pPr>
              <w:spacing w:line="259" w:lineRule="auto"/>
              <w:jc w:val="left"/>
              <w:rPr>
                <w:b/>
                <w:bCs/>
                <w:i/>
                <w:iCs/>
                <w:color w:val="000000" w:themeColor="text1"/>
              </w:rPr>
            </w:pPr>
          </w:p>
        </w:tc>
        <w:tc>
          <w:tcPr>
            <w:tcW w:w="3855" w:type="dxa"/>
            <w:hideMark/>
          </w:tcPr>
          <w:p w14:paraId="16912823" w14:textId="77777777" w:rsidR="00993FDC" w:rsidRPr="00993FDC" w:rsidRDefault="00993FDC" w:rsidP="00993FDC">
            <w:pPr>
              <w:spacing w:line="259" w:lineRule="auto"/>
              <w:jc w:val="left"/>
              <w:rPr>
                <w:color w:val="000000" w:themeColor="text1"/>
              </w:rPr>
            </w:pPr>
            <w:r w:rsidRPr="00993FDC">
              <w:rPr>
                <w:color w:val="000000" w:themeColor="text1"/>
              </w:rPr>
              <w:t>Does the product contain latex?</w:t>
            </w:r>
          </w:p>
        </w:tc>
        <w:tc>
          <w:tcPr>
            <w:tcW w:w="3686" w:type="dxa"/>
            <w:hideMark/>
          </w:tcPr>
          <w:p w14:paraId="59BD7339"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48A9C238" w14:textId="77777777" w:rsidTr="00993FDC">
        <w:trPr>
          <w:trHeight w:val="612"/>
        </w:trPr>
        <w:tc>
          <w:tcPr>
            <w:tcW w:w="2377" w:type="dxa"/>
            <w:vMerge/>
            <w:hideMark/>
          </w:tcPr>
          <w:p w14:paraId="3ECA3284" w14:textId="77777777" w:rsidR="00993FDC" w:rsidRPr="00993FDC" w:rsidRDefault="00993FDC" w:rsidP="00993FDC">
            <w:pPr>
              <w:spacing w:line="259" w:lineRule="auto"/>
              <w:jc w:val="left"/>
              <w:rPr>
                <w:b/>
                <w:bCs/>
                <w:i/>
                <w:iCs/>
                <w:color w:val="000000" w:themeColor="text1"/>
              </w:rPr>
            </w:pPr>
          </w:p>
        </w:tc>
        <w:tc>
          <w:tcPr>
            <w:tcW w:w="3855" w:type="dxa"/>
            <w:hideMark/>
          </w:tcPr>
          <w:p w14:paraId="6E00C3B3" w14:textId="77777777" w:rsidR="00993FDC" w:rsidRPr="00993FDC" w:rsidRDefault="00993FDC" w:rsidP="00993FDC">
            <w:pPr>
              <w:spacing w:line="259" w:lineRule="auto"/>
              <w:jc w:val="left"/>
              <w:rPr>
                <w:color w:val="000000" w:themeColor="text1"/>
              </w:rPr>
            </w:pPr>
            <w:r w:rsidRPr="00993FDC">
              <w:rPr>
                <w:color w:val="000000" w:themeColor="text1"/>
              </w:rPr>
              <w:t>List of excipients</w:t>
            </w:r>
          </w:p>
        </w:tc>
        <w:tc>
          <w:tcPr>
            <w:tcW w:w="3686" w:type="dxa"/>
            <w:hideMark/>
          </w:tcPr>
          <w:p w14:paraId="2E608A63"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Gelatin</w:t>
            </w:r>
            <w:proofErr w:type="spellEnd"/>
            <w:r w:rsidRPr="00993FDC">
              <w:rPr>
                <w:color w:val="000000" w:themeColor="text1"/>
              </w:rPr>
              <w:t xml:space="preserve">, Indigo Carmine (E132), sodium dodecyl </w:t>
            </w:r>
            <w:proofErr w:type="spellStart"/>
            <w:r w:rsidRPr="00993FDC">
              <w:rPr>
                <w:color w:val="000000" w:themeColor="text1"/>
              </w:rPr>
              <w:t>sulfate</w:t>
            </w:r>
            <w:proofErr w:type="spellEnd"/>
            <w:r w:rsidRPr="00993FDC">
              <w:rPr>
                <w:color w:val="000000" w:themeColor="text1"/>
              </w:rPr>
              <w:t>, purified water</w:t>
            </w:r>
          </w:p>
        </w:tc>
      </w:tr>
      <w:tr w:rsidR="00993FDC" w:rsidRPr="00993FDC" w14:paraId="54737D20" w14:textId="77777777" w:rsidTr="00993FDC">
        <w:trPr>
          <w:trHeight w:val="612"/>
        </w:trPr>
        <w:tc>
          <w:tcPr>
            <w:tcW w:w="2377" w:type="dxa"/>
            <w:vMerge w:val="restart"/>
            <w:hideMark/>
          </w:tcPr>
          <w:p w14:paraId="338CB869" w14:textId="77777777" w:rsidR="00993FDC" w:rsidRPr="00993FDC" w:rsidRDefault="00993FDC" w:rsidP="00993FDC">
            <w:pPr>
              <w:spacing w:line="259" w:lineRule="auto"/>
              <w:jc w:val="left"/>
              <w:rPr>
                <w:b/>
                <w:bCs/>
                <w:i/>
                <w:iCs/>
                <w:color w:val="000000" w:themeColor="text1"/>
              </w:rPr>
            </w:pPr>
            <w:r w:rsidRPr="00993FDC">
              <w:rPr>
                <w:b/>
                <w:bCs/>
                <w:i/>
                <w:iCs/>
                <w:color w:val="000000" w:themeColor="text1"/>
              </w:rPr>
              <w:t xml:space="preserve">Manufacturer details </w:t>
            </w:r>
          </w:p>
        </w:tc>
        <w:tc>
          <w:tcPr>
            <w:tcW w:w="3855" w:type="dxa"/>
            <w:hideMark/>
          </w:tcPr>
          <w:p w14:paraId="388B545C" w14:textId="77777777" w:rsidR="00993FDC" w:rsidRPr="00993FDC" w:rsidRDefault="00993FDC" w:rsidP="00993FDC">
            <w:pPr>
              <w:spacing w:line="259" w:lineRule="auto"/>
              <w:jc w:val="left"/>
              <w:rPr>
                <w:color w:val="000000" w:themeColor="text1"/>
              </w:rPr>
            </w:pPr>
            <w:r w:rsidRPr="00993FDC">
              <w:rPr>
                <w:color w:val="000000" w:themeColor="text1"/>
              </w:rPr>
              <w:t xml:space="preserve">Manufacturer (responsible for batch released of the finished </w:t>
            </w:r>
            <w:proofErr w:type="gramStart"/>
            <w:r w:rsidRPr="00993FDC">
              <w:rPr>
                <w:color w:val="000000" w:themeColor="text1"/>
              </w:rPr>
              <w:t>product )</w:t>
            </w:r>
            <w:proofErr w:type="gramEnd"/>
            <w:r w:rsidRPr="00993FDC">
              <w:rPr>
                <w:color w:val="000000" w:themeColor="text1"/>
              </w:rPr>
              <w:t>*</w:t>
            </w:r>
          </w:p>
        </w:tc>
        <w:tc>
          <w:tcPr>
            <w:tcW w:w="3686" w:type="dxa"/>
            <w:hideMark/>
          </w:tcPr>
          <w:p w14:paraId="54301A72" w14:textId="77777777" w:rsidR="00993FDC" w:rsidRPr="00993FDC" w:rsidRDefault="00993FDC" w:rsidP="00993FDC">
            <w:pPr>
              <w:spacing w:line="259" w:lineRule="auto"/>
              <w:jc w:val="left"/>
              <w:rPr>
                <w:color w:val="000000" w:themeColor="text1"/>
              </w:rPr>
            </w:pPr>
            <w:r w:rsidRPr="00993FDC">
              <w:rPr>
                <w:color w:val="000000" w:themeColor="text1"/>
              </w:rPr>
              <w:t xml:space="preserve">Haupt Pharma </w:t>
            </w:r>
            <w:proofErr w:type="spellStart"/>
            <w:r w:rsidRPr="00993FDC">
              <w:rPr>
                <w:color w:val="000000" w:themeColor="text1"/>
              </w:rPr>
              <w:t>Wülfing</w:t>
            </w:r>
            <w:proofErr w:type="spellEnd"/>
            <w:r w:rsidRPr="00993FDC">
              <w:rPr>
                <w:color w:val="000000" w:themeColor="text1"/>
              </w:rPr>
              <w:t xml:space="preserve"> GmbH</w:t>
            </w:r>
          </w:p>
        </w:tc>
      </w:tr>
      <w:tr w:rsidR="00993FDC" w:rsidRPr="00993FDC" w14:paraId="0103B0E8" w14:textId="77777777" w:rsidTr="00993FDC">
        <w:trPr>
          <w:trHeight w:val="312"/>
        </w:trPr>
        <w:tc>
          <w:tcPr>
            <w:tcW w:w="2377" w:type="dxa"/>
            <w:vMerge/>
            <w:hideMark/>
          </w:tcPr>
          <w:p w14:paraId="6D941C2C" w14:textId="77777777" w:rsidR="00993FDC" w:rsidRPr="00993FDC" w:rsidRDefault="00993FDC" w:rsidP="00993FDC">
            <w:pPr>
              <w:spacing w:line="259" w:lineRule="auto"/>
              <w:jc w:val="left"/>
              <w:rPr>
                <w:b/>
                <w:bCs/>
                <w:i/>
                <w:iCs/>
                <w:color w:val="000000" w:themeColor="text1"/>
              </w:rPr>
            </w:pPr>
          </w:p>
        </w:tc>
        <w:tc>
          <w:tcPr>
            <w:tcW w:w="3855" w:type="dxa"/>
            <w:hideMark/>
          </w:tcPr>
          <w:p w14:paraId="6609C53C" w14:textId="77777777" w:rsidR="00993FDC" w:rsidRPr="00993FDC" w:rsidRDefault="00993FDC" w:rsidP="00993FDC">
            <w:pPr>
              <w:spacing w:line="259" w:lineRule="auto"/>
              <w:jc w:val="left"/>
              <w:rPr>
                <w:color w:val="000000" w:themeColor="text1"/>
              </w:rPr>
            </w:pPr>
            <w:r w:rsidRPr="00993FDC">
              <w:rPr>
                <w:color w:val="000000" w:themeColor="text1"/>
              </w:rPr>
              <w:t>Manufacturing licence number</w:t>
            </w:r>
          </w:p>
        </w:tc>
        <w:tc>
          <w:tcPr>
            <w:tcW w:w="3686" w:type="dxa"/>
            <w:hideMark/>
          </w:tcPr>
          <w:p w14:paraId="1FE07560" w14:textId="77777777" w:rsidR="00993FDC" w:rsidRPr="00993FDC" w:rsidRDefault="00993FDC" w:rsidP="00993FDC">
            <w:pPr>
              <w:spacing w:line="259" w:lineRule="auto"/>
              <w:jc w:val="left"/>
              <w:rPr>
                <w:color w:val="000000" w:themeColor="text1"/>
              </w:rPr>
            </w:pPr>
            <w:r w:rsidRPr="00993FDC">
              <w:rPr>
                <w:color w:val="000000" w:themeColor="text1"/>
              </w:rPr>
              <w:t xml:space="preserve">DE_NI_02_MIA_2021_0015 </w:t>
            </w:r>
          </w:p>
        </w:tc>
      </w:tr>
      <w:tr w:rsidR="00993FDC" w:rsidRPr="00993FDC" w14:paraId="4460042F" w14:textId="77777777" w:rsidTr="00993FDC">
        <w:trPr>
          <w:trHeight w:val="312"/>
        </w:trPr>
        <w:tc>
          <w:tcPr>
            <w:tcW w:w="2377" w:type="dxa"/>
            <w:vMerge/>
            <w:hideMark/>
          </w:tcPr>
          <w:p w14:paraId="05A65D45" w14:textId="77777777" w:rsidR="00993FDC" w:rsidRPr="00993FDC" w:rsidRDefault="00993FDC" w:rsidP="00993FDC">
            <w:pPr>
              <w:spacing w:line="259" w:lineRule="auto"/>
              <w:jc w:val="left"/>
              <w:rPr>
                <w:b/>
                <w:bCs/>
                <w:i/>
                <w:iCs/>
                <w:color w:val="000000" w:themeColor="text1"/>
              </w:rPr>
            </w:pPr>
          </w:p>
        </w:tc>
        <w:tc>
          <w:tcPr>
            <w:tcW w:w="3855" w:type="dxa"/>
            <w:hideMark/>
          </w:tcPr>
          <w:p w14:paraId="5A54E141" w14:textId="77777777" w:rsidR="00993FDC" w:rsidRPr="00993FDC" w:rsidRDefault="00993FDC" w:rsidP="00993FDC">
            <w:pPr>
              <w:spacing w:line="259" w:lineRule="auto"/>
              <w:jc w:val="left"/>
              <w:rPr>
                <w:color w:val="000000" w:themeColor="text1"/>
              </w:rPr>
            </w:pPr>
            <w:r w:rsidRPr="00993FDC">
              <w:rPr>
                <w:color w:val="000000" w:themeColor="text1"/>
              </w:rPr>
              <w:t>Country in which the manufacture is based</w:t>
            </w:r>
          </w:p>
        </w:tc>
        <w:tc>
          <w:tcPr>
            <w:tcW w:w="3686" w:type="dxa"/>
            <w:hideMark/>
          </w:tcPr>
          <w:p w14:paraId="05526101" w14:textId="77777777" w:rsidR="00993FDC" w:rsidRPr="00993FDC" w:rsidRDefault="00993FDC" w:rsidP="00993FDC">
            <w:pPr>
              <w:spacing w:line="259" w:lineRule="auto"/>
              <w:jc w:val="left"/>
              <w:rPr>
                <w:color w:val="000000" w:themeColor="text1"/>
              </w:rPr>
            </w:pPr>
            <w:r w:rsidRPr="00993FDC">
              <w:rPr>
                <w:color w:val="000000" w:themeColor="text1"/>
              </w:rPr>
              <w:t>DE</w:t>
            </w:r>
          </w:p>
        </w:tc>
      </w:tr>
      <w:tr w:rsidR="00993FDC" w:rsidRPr="00993FDC" w14:paraId="17E5FA6C" w14:textId="77777777" w:rsidTr="00993FDC">
        <w:trPr>
          <w:trHeight w:val="312"/>
        </w:trPr>
        <w:tc>
          <w:tcPr>
            <w:tcW w:w="2377" w:type="dxa"/>
            <w:vMerge/>
            <w:hideMark/>
          </w:tcPr>
          <w:p w14:paraId="328D47FB" w14:textId="77777777" w:rsidR="00993FDC" w:rsidRPr="00993FDC" w:rsidRDefault="00993FDC" w:rsidP="00993FDC">
            <w:pPr>
              <w:spacing w:line="259" w:lineRule="auto"/>
              <w:jc w:val="left"/>
              <w:rPr>
                <w:b/>
                <w:bCs/>
                <w:i/>
                <w:iCs/>
                <w:color w:val="000000" w:themeColor="text1"/>
              </w:rPr>
            </w:pPr>
          </w:p>
        </w:tc>
        <w:tc>
          <w:tcPr>
            <w:tcW w:w="3855" w:type="dxa"/>
            <w:hideMark/>
          </w:tcPr>
          <w:p w14:paraId="710F37E8" w14:textId="77777777" w:rsidR="00993FDC" w:rsidRPr="00993FDC" w:rsidRDefault="00993FDC" w:rsidP="00993FDC">
            <w:pPr>
              <w:spacing w:line="259" w:lineRule="auto"/>
              <w:jc w:val="left"/>
              <w:rPr>
                <w:color w:val="000000" w:themeColor="text1"/>
              </w:rPr>
            </w:pPr>
            <w:r w:rsidRPr="00993FDC">
              <w:rPr>
                <w:color w:val="000000" w:themeColor="text1"/>
              </w:rPr>
              <w:t>Full address</w:t>
            </w:r>
          </w:p>
        </w:tc>
        <w:tc>
          <w:tcPr>
            <w:tcW w:w="3686" w:type="dxa"/>
            <w:hideMark/>
          </w:tcPr>
          <w:p w14:paraId="6FE0A34F"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Bethelner</w:t>
            </w:r>
            <w:proofErr w:type="spellEnd"/>
            <w:r w:rsidRPr="00993FDC">
              <w:rPr>
                <w:color w:val="000000" w:themeColor="text1"/>
              </w:rPr>
              <w:t xml:space="preserve"> </w:t>
            </w:r>
            <w:proofErr w:type="spellStart"/>
            <w:r w:rsidRPr="00993FDC">
              <w:rPr>
                <w:color w:val="000000" w:themeColor="text1"/>
              </w:rPr>
              <w:t>Landstr</w:t>
            </w:r>
            <w:proofErr w:type="spellEnd"/>
            <w:r w:rsidRPr="00993FDC">
              <w:rPr>
                <w:color w:val="000000" w:themeColor="text1"/>
              </w:rPr>
              <w:t xml:space="preserve">. 18, 31028 </w:t>
            </w:r>
            <w:proofErr w:type="spellStart"/>
            <w:r w:rsidRPr="00993FDC">
              <w:rPr>
                <w:color w:val="000000" w:themeColor="text1"/>
              </w:rPr>
              <w:t>Gronau</w:t>
            </w:r>
            <w:proofErr w:type="spellEnd"/>
          </w:p>
        </w:tc>
      </w:tr>
      <w:tr w:rsidR="00993FDC" w:rsidRPr="00993FDC" w14:paraId="5314ED4B" w14:textId="77777777" w:rsidTr="00993FDC">
        <w:trPr>
          <w:trHeight w:val="312"/>
        </w:trPr>
        <w:tc>
          <w:tcPr>
            <w:tcW w:w="2377" w:type="dxa"/>
            <w:vMerge/>
            <w:hideMark/>
          </w:tcPr>
          <w:p w14:paraId="6CC4CA49" w14:textId="77777777" w:rsidR="00993FDC" w:rsidRPr="00993FDC" w:rsidRDefault="00993FDC" w:rsidP="00993FDC">
            <w:pPr>
              <w:spacing w:line="259" w:lineRule="auto"/>
              <w:jc w:val="left"/>
              <w:rPr>
                <w:b/>
                <w:bCs/>
                <w:i/>
                <w:iCs/>
                <w:color w:val="000000" w:themeColor="text1"/>
              </w:rPr>
            </w:pPr>
          </w:p>
        </w:tc>
        <w:tc>
          <w:tcPr>
            <w:tcW w:w="3855" w:type="dxa"/>
            <w:hideMark/>
          </w:tcPr>
          <w:p w14:paraId="5491568B" w14:textId="77777777" w:rsidR="00993FDC" w:rsidRPr="00993FDC" w:rsidRDefault="00993FDC" w:rsidP="00993FDC">
            <w:pPr>
              <w:spacing w:line="259" w:lineRule="auto"/>
              <w:jc w:val="left"/>
              <w:rPr>
                <w:color w:val="000000" w:themeColor="text1"/>
              </w:rPr>
            </w:pPr>
            <w:r w:rsidRPr="00993FDC">
              <w:rPr>
                <w:color w:val="000000" w:themeColor="text1"/>
              </w:rPr>
              <w:t>Manufacturer of bulk product *</w:t>
            </w:r>
          </w:p>
        </w:tc>
        <w:tc>
          <w:tcPr>
            <w:tcW w:w="3686" w:type="dxa"/>
            <w:hideMark/>
          </w:tcPr>
          <w:p w14:paraId="66B1EE6E" w14:textId="77777777" w:rsidR="00993FDC" w:rsidRPr="00993FDC" w:rsidRDefault="00993FDC" w:rsidP="00993FDC">
            <w:pPr>
              <w:spacing w:line="259" w:lineRule="auto"/>
              <w:jc w:val="left"/>
              <w:rPr>
                <w:color w:val="000000" w:themeColor="text1"/>
              </w:rPr>
            </w:pPr>
            <w:r w:rsidRPr="00993FDC">
              <w:rPr>
                <w:color w:val="000000" w:themeColor="text1"/>
              </w:rPr>
              <w:t xml:space="preserve">Haupt Pharma </w:t>
            </w:r>
            <w:proofErr w:type="spellStart"/>
            <w:r w:rsidRPr="00993FDC">
              <w:rPr>
                <w:color w:val="000000" w:themeColor="text1"/>
              </w:rPr>
              <w:t>Wülfing</w:t>
            </w:r>
            <w:proofErr w:type="spellEnd"/>
            <w:r w:rsidRPr="00993FDC">
              <w:rPr>
                <w:color w:val="000000" w:themeColor="text1"/>
              </w:rPr>
              <w:t xml:space="preserve"> GmbH</w:t>
            </w:r>
          </w:p>
        </w:tc>
      </w:tr>
      <w:tr w:rsidR="00993FDC" w:rsidRPr="00993FDC" w14:paraId="7D463A00" w14:textId="77777777" w:rsidTr="00993FDC">
        <w:trPr>
          <w:trHeight w:val="312"/>
        </w:trPr>
        <w:tc>
          <w:tcPr>
            <w:tcW w:w="2377" w:type="dxa"/>
            <w:vMerge/>
            <w:hideMark/>
          </w:tcPr>
          <w:p w14:paraId="64E02F55" w14:textId="77777777" w:rsidR="00993FDC" w:rsidRPr="00993FDC" w:rsidRDefault="00993FDC" w:rsidP="00993FDC">
            <w:pPr>
              <w:spacing w:line="259" w:lineRule="auto"/>
              <w:jc w:val="left"/>
              <w:rPr>
                <w:b/>
                <w:bCs/>
                <w:i/>
                <w:iCs/>
                <w:color w:val="000000" w:themeColor="text1"/>
              </w:rPr>
            </w:pPr>
          </w:p>
        </w:tc>
        <w:tc>
          <w:tcPr>
            <w:tcW w:w="3855" w:type="dxa"/>
            <w:hideMark/>
          </w:tcPr>
          <w:p w14:paraId="0784CEF6" w14:textId="77777777" w:rsidR="00993FDC" w:rsidRPr="00993FDC" w:rsidRDefault="00993FDC" w:rsidP="00993FDC">
            <w:pPr>
              <w:spacing w:line="259" w:lineRule="auto"/>
              <w:jc w:val="left"/>
              <w:rPr>
                <w:color w:val="000000" w:themeColor="text1"/>
              </w:rPr>
            </w:pPr>
            <w:r w:rsidRPr="00993FDC">
              <w:rPr>
                <w:color w:val="000000" w:themeColor="text1"/>
              </w:rPr>
              <w:t>Manufacturing licence number</w:t>
            </w:r>
          </w:p>
        </w:tc>
        <w:tc>
          <w:tcPr>
            <w:tcW w:w="3686" w:type="dxa"/>
            <w:hideMark/>
          </w:tcPr>
          <w:p w14:paraId="0D04693E" w14:textId="77777777" w:rsidR="00993FDC" w:rsidRPr="00993FDC" w:rsidRDefault="00993FDC" w:rsidP="00993FDC">
            <w:pPr>
              <w:spacing w:line="259" w:lineRule="auto"/>
              <w:jc w:val="left"/>
              <w:rPr>
                <w:color w:val="000000" w:themeColor="text1"/>
              </w:rPr>
            </w:pPr>
            <w:r w:rsidRPr="00993FDC">
              <w:rPr>
                <w:color w:val="000000" w:themeColor="text1"/>
              </w:rPr>
              <w:t xml:space="preserve">DE_NI_02_MIA_2021_0015 </w:t>
            </w:r>
          </w:p>
        </w:tc>
      </w:tr>
      <w:tr w:rsidR="00993FDC" w:rsidRPr="00993FDC" w14:paraId="5FD491DE" w14:textId="77777777" w:rsidTr="00993FDC">
        <w:trPr>
          <w:trHeight w:val="312"/>
        </w:trPr>
        <w:tc>
          <w:tcPr>
            <w:tcW w:w="2377" w:type="dxa"/>
            <w:vMerge/>
            <w:hideMark/>
          </w:tcPr>
          <w:p w14:paraId="0A2C00F9" w14:textId="77777777" w:rsidR="00993FDC" w:rsidRPr="00993FDC" w:rsidRDefault="00993FDC" w:rsidP="00993FDC">
            <w:pPr>
              <w:spacing w:line="259" w:lineRule="auto"/>
              <w:jc w:val="left"/>
              <w:rPr>
                <w:b/>
                <w:bCs/>
                <w:i/>
                <w:iCs/>
                <w:color w:val="000000" w:themeColor="text1"/>
              </w:rPr>
            </w:pPr>
          </w:p>
        </w:tc>
        <w:tc>
          <w:tcPr>
            <w:tcW w:w="3855" w:type="dxa"/>
            <w:hideMark/>
          </w:tcPr>
          <w:p w14:paraId="552E0462" w14:textId="77777777" w:rsidR="00993FDC" w:rsidRPr="00993FDC" w:rsidRDefault="00993FDC" w:rsidP="00993FDC">
            <w:pPr>
              <w:spacing w:line="259" w:lineRule="auto"/>
              <w:jc w:val="left"/>
              <w:rPr>
                <w:color w:val="000000" w:themeColor="text1"/>
              </w:rPr>
            </w:pPr>
            <w:r w:rsidRPr="00993FDC">
              <w:rPr>
                <w:color w:val="000000" w:themeColor="text1"/>
              </w:rPr>
              <w:t>Country in which the bulk is manufactured is based</w:t>
            </w:r>
          </w:p>
        </w:tc>
        <w:tc>
          <w:tcPr>
            <w:tcW w:w="3686" w:type="dxa"/>
            <w:hideMark/>
          </w:tcPr>
          <w:p w14:paraId="616AF8B8" w14:textId="77777777" w:rsidR="00993FDC" w:rsidRPr="00993FDC" w:rsidRDefault="00993FDC" w:rsidP="00993FDC">
            <w:pPr>
              <w:spacing w:line="259" w:lineRule="auto"/>
              <w:jc w:val="left"/>
              <w:rPr>
                <w:color w:val="000000" w:themeColor="text1"/>
              </w:rPr>
            </w:pPr>
            <w:r w:rsidRPr="00993FDC">
              <w:rPr>
                <w:color w:val="000000" w:themeColor="text1"/>
              </w:rPr>
              <w:t>DE</w:t>
            </w:r>
          </w:p>
        </w:tc>
      </w:tr>
      <w:tr w:rsidR="00993FDC" w:rsidRPr="00993FDC" w14:paraId="422DFB62" w14:textId="77777777" w:rsidTr="00993FDC">
        <w:trPr>
          <w:trHeight w:val="312"/>
        </w:trPr>
        <w:tc>
          <w:tcPr>
            <w:tcW w:w="2377" w:type="dxa"/>
            <w:vMerge/>
            <w:hideMark/>
          </w:tcPr>
          <w:p w14:paraId="78ECE87B" w14:textId="77777777" w:rsidR="00993FDC" w:rsidRPr="00993FDC" w:rsidRDefault="00993FDC" w:rsidP="00993FDC">
            <w:pPr>
              <w:spacing w:line="259" w:lineRule="auto"/>
              <w:jc w:val="left"/>
              <w:rPr>
                <w:b/>
                <w:bCs/>
                <w:i/>
                <w:iCs/>
                <w:color w:val="000000" w:themeColor="text1"/>
              </w:rPr>
            </w:pPr>
          </w:p>
        </w:tc>
        <w:tc>
          <w:tcPr>
            <w:tcW w:w="3855" w:type="dxa"/>
            <w:hideMark/>
          </w:tcPr>
          <w:p w14:paraId="339FBA09" w14:textId="77777777" w:rsidR="00993FDC" w:rsidRPr="00993FDC" w:rsidRDefault="00993FDC" w:rsidP="00993FDC">
            <w:pPr>
              <w:spacing w:line="259" w:lineRule="auto"/>
              <w:jc w:val="left"/>
              <w:rPr>
                <w:color w:val="000000" w:themeColor="text1"/>
              </w:rPr>
            </w:pPr>
            <w:r w:rsidRPr="00993FDC">
              <w:rPr>
                <w:color w:val="000000" w:themeColor="text1"/>
              </w:rPr>
              <w:t>Full address</w:t>
            </w:r>
          </w:p>
        </w:tc>
        <w:tc>
          <w:tcPr>
            <w:tcW w:w="3686" w:type="dxa"/>
            <w:hideMark/>
          </w:tcPr>
          <w:p w14:paraId="11B0AEC8"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Bethelner</w:t>
            </w:r>
            <w:proofErr w:type="spellEnd"/>
            <w:r w:rsidRPr="00993FDC">
              <w:rPr>
                <w:color w:val="000000" w:themeColor="text1"/>
              </w:rPr>
              <w:t xml:space="preserve"> </w:t>
            </w:r>
            <w:proofErr w:type="spellStart"/>
            <w:r w:rsidRPr="00993FDC">
              <w:rPr>
                <w:color w:val="000000" w:themeColor="text1"/>
              </w:rPr>
              <w:t>Landstr</w:t>
            </w:r>
            <w:proofErr w:type="spellEnd"/>
            <w:r w:rsidRPr="00993FDC">
              <w:rPr>
                <w:color w:val="000000" w:themeColor="text1"/>
              </w:rPr>
              <w:t xml:space="preserve">. 18, 31028 </w:t>
            </w:r>
            <w:proofErr w:type="spellStart"/>
            <w:r w:rsidRPr="00993FDC">
              <w:rPr>
                <w:color w:val="000000" w:themeColor="text1"/>
              </w:rPr>
              <w:t>Gronau</w:t>
            </w:r>
            <w:proofErr w:type="spellEnd"/>
          </w:p>
        </w:tc>
      </w:tr>
      <w:tr w:rsidR="00993FDC" w:rsidRPr="00993FDC" w14:paraId="5CC6DD8C" w14:textId="77777777" w:rsidTr="00993FDC">
        <w:trPr>
          <w:trHeight w:val="312"/>
        </w:trPr>
        <w:tc>
          <w:tcPr>
            <w:tcW w:w="2377" w:type="dxa"/>
            <w:vMerge/>
            <w:hideMark/>
          </w:tcPr>
          <w:p w14:paraId="7911B870" w14:textId="77777777" w:rsidR="00993FDC" w:rsidRPr="00993FDC" w:rsidRDefault="00993FDC" w:rsidP="00993FDC">
            <w:pPr>
              <w:spacing w:line="259" w:lineRule="auto"/>
              <w:jc w:val="left"/>
              <w:rPr>
                <w:b/>
                <w:bCs/>
                <w:i/>
                <w:iCs/>
                <w:color w:val="000000" w:themeColor="text1"/>
              </w:rPr>
            </w:pPr>
          </w:p>
        </w:tc>
        <w:tc>
          <w:tcPr>
            <w:tcW w:w="3855" w:type="dxa"/>
            <w:hideMark/>
          </w:tcPr>
          <w:p w14:paraId="37DD98B9" w14:textId="77777777" w:rsidR="00993FDC" w:rsidRPr="00993FDC" w:rsidRDefault="00993FDC" w:rsidP="00993FDC">
            <w:pPr>
              <w:spacing w:line="259" w:lineRule="auto"/>
              <w:jc w:val="left"/>
              <w:rPr>
                <w:color w:val="000000" w:themeColor="text1"/>
              </w:rPr>
            </w:pPr>
            <w:r w:rsidRPr="00993FDC">
              <w:rPr>
                <w:color w:val="000000" w:themeColor="text1"/>
              </w:rPr>
              <w:t>API (Active Pharmaceutical Ingredient) manufacturer</w:t>
            </w:r>
          </w:p>
        </w:tc>
        <w:tc>
          <w:tcPr>
            <w:tcW w:w="3686" w:type="dxa"/>
            <w:hideMark/>
          </w:tcPr>
          <w:p w14:paraId="4B38CABF"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Laborchemie</w:t>
            </w:r>
            <w:proofErr w:type="spellEnd"/>
            <w:r w:rsidRPr="00993FDC">
              <w:rPr>
                <w:color w:val="000000" w:themeColor="text1"/>
              </w:rPr>
              <w:t xml:space="preserve"> </w:t>
            </w:r>
            <w:proofErr w:type="spellStart"/>
            <w:r w:rsidRPr="00993FDC">
              <w:rPr>
                <w:color w:val="000000" w:themeColor="text1"/>
              </w:rPr>
              <w:t>Apolda</w:t>
            </w:r>
            <w:proofErr w:type="spellEnd"/>
            <w:r w:rsidRPr="00993FDC">
              <w:rPr>
                <w:color w:val="000000" w:themeColor="text1"/>
              </w:rPr>
              <w:t xml:space="preserve"> GmbH</w:t>
            </w:r>
          </w:p>
        </w:tc>
      </w:tr>
      <w:tr w:rsidR="00993FDC" w:rsidRPr="00993FDC" w14:paraId="229BB37E" w14:textId="77777777" w:rsidTr="00993FDC">
        <w:trPr>
          <w:trHeight w:val="312"/>
        </w:trPr>
        <w:tc>
          <w:tcPr>
            <w:tcW w:w="2377" w:type="dxa"/>
            <w:vMerge/>
            <w:hideMark/>
          </w:tcPr>
          <w:p w14:paraId="542E2DBB" w14:textId="77777777" w:rsidR="00993FDC" w:rsidRPr="00993FDC" w:rsidRDefault="00993FDC" w:rsidP="00993FDC">
            <w:pPr>
              <w:spacing w:line="259" w:lineRule="auto"/>
              <w:jc w:val="left"/>
              <w:rPr>
                <w:b/>
                <w:bCs/>
                <w:i/>
                <w:iCs/>
                <w:color w:val="000000" w:themeColor="text1"/>
              </w:rPr>
            </w:pPr>
          </w:p>
        </w:tc>
        <w:tc>
          <w:tcPr>
            <w:tcW w:w="3855" w:type="dxa"/>
            <w:hideMark/>
          </w:tcPr>
          <w:p w14:paraId="0A9D5207" w14:textId="77777777" w:rsidR="00993FDC" w:rsidRPr="00993FDC" w:rsidRDefault="00993FDC" w:rsidP="00993FDC">
            <w:pPr>
              <w:spacing w:line="259" w:lineRule="auto"/>
              <w:jc w:val="left"/>
              <w:rPr>
                <w:color w:val="000000" w:themeColor="text1"/>
              </w:rPr>
            </w:pPr>
            <w:r w:rsidRPr="00993FDC">
              <w:rPr>
                <w:color w:val="000000" w:themeColor="text1"/>
              </w:rPr>
              <w:t>Manufacturing licence number</w:t>
            </w:r>
          </w:p>
        </w:tc>
        <w:tc>
          <w:tcPr>
            <w:tcW w:w="3686" w:type="dxa"/>
            <w:hideMark/>
          </w:tcPr>
          <w:p w14:paraId="50608A05"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407D67A2" w14:textId="77777777" w:rsidTr="00993FDC">
        <w:trPr>
          <w:trHeight w:val="312"/>
        </w:trPr>
        <w:tc>
          <w:tcPr>
            <w:tcW w:w="2377" w:type="dxa"/>
            <w:vMerge/>
            <w:hideMark/>
          </w:tcPr>
          <w:p w14:paraId="4A419BCD" w14:textId="77777777" w:rsidR="00993FDC" w:rsidRPr="00993FDC" w:rsidRDefault="00993FDC" w:rsidP="00993FDC">
            <w:pPr>
              <w:spacing w:line="259" w:lineRule="auto"/>
              <w:jc w:val="left"/>
              <w:rPr>
                <w:b/>
                <w:bCs/>
                <w:i/>
                <w:iCs/>
                <w:color w:val="000000" w:themeColor="text1"/>
              </w:rPr>
            </w:pPr>
          </w:p>
        </w:tc>
        <w:tc>
          <w:tcPr>
            <w:tcW w:w="3855" w:type="dxa"/>
            <w:hideMark/>
          </w:tcPr>
          <w:p w14:paraId="5202D5B2" w14:textId="77777777" w:rsidR="00993FDC" w:rsidRPr="00993FDC" w:rsidRDefault="00993FDC" w:rsidP="00993FDC">
            <w:pPr>
              <w:spacing w:line="259" w:lineRule="auto"/>
              <w:jc w:val="left"/>
              <w:rPr>
                <w:color w:val="000000" w:themeColor="text1"/>
              </w:rPr>
            </w:pPr>
            <w:r w:rsidRPr="00993FDC">
              <w:rPr>
                <w:color w:val="000000" w:themeColor="text1"/>
              </w:rPr>
              <w:t>Country in which the API manufacture is based</w:t>
            </w:r>
          </w:p>
        </w:tc>
        <w:tc>
          <w:tcPr>
            <w:tcW w:w="3686" w:type="dxa"/>
            <w:hideMark/>
          </w:tcPr>
          <w:p w14:paraId="51CCFFC7" w14:textId="77777777" w:rsidR="00993FDC" w:rsidRPr="00993FDC" w:rsidRDefault="00993FDC" w:rsidP="00993FDC">
            <w:pPr>
              <w:spacing w:line="259" w:lineRule="auto"/>
              <w:jc w:val="left"/>
              <w:rPr>
                <w:color w:val="000000" w:themeColor="text1"/>
              </w:rPr>
            </w:pPr>
            <w:r w:rsidRPr="00993FDC">
              <w:rPr>
                <w:color w:val="000000" w:themeColor="text1"/>
              </w:rPr>
              <w:t>DE</w:t>
            </w:r>
          </w:p>
        </w:tc>
      </w:tr>
      <w:tr w:rsidR="00993FDC" w:rsidRPr="00993FDC" w14:paraId="4E2BB11E" w14:textId="77777777" w:rsidTr="00993FDC">
        <w:trPr>
          <w:trHeight w:val="312"/>
        </w:trPr>
        <w:tc>
          <w:tcPr>
            <w:tcW w:w="2377" w:type="dxa"/>
            <w:vMerge/>
            <w:hideMark/>
          </w:tcPr>
          <w:p w14:paraId="25FD92BC" w14:textId="77777777" w:rsidR="00993FDC" w:rsidRPr="00993FDC" w:rsidRDefault="00993FDC" w:rsidP="00993FDC">
            <w:pPr>
              <w:spacing w:line="259" w:lineRule="auto"/>
              <w:jc w:val="left"/>
              <w:rPr>
                <w:b/>
                <w:bCs/>
                <w:i/>
                <w:iCs/>
                <w:color w:val="000000" w:themeColor="text1"/>
              </w:rPr>
            </w:pPr>
          </w:p>
        </w:tc>
        <w:tc>
          <w:tcPr>
            <w:tcW w:w="3855" w:type="dxa"/>
            <w:hideMark/>
          </w:tcPr>
          <w:p w14:paraId="0BF30AD2" w14:textId="77777777" w:rsidR="00993FDC" w:rsidRPr="00993FDC" w:rsidRDefault="00993FDC" w:rsidP="00993FDC">
            <w:pPr>
              <w:spacing w:line="259" w:lineRule="auto"/>
              <w:jc w:val="left"/>
              <w:rPr>
                <w:color w:val="000000" w:themeColor="text1"/>
              </w:rPr>
            </w:pPr>
            <w:r w:rsidRPr="00993FDC">
              <w:rPr>
                <w:color w:val="000000" w:themeColor="text1"/>
              </w:rPr>
              <w:t>Full address</w:t>
            </w:r>
          </w:p>
        </w:tc>
        <w:tc>
          <w:tcPr>
            <w:tcW w:w="3686" w:type="dxa"/>
            <w:hideMark/>
          </w:tcPr>
          <w:p w14:paraId="05F2C993"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Utenbacher</w:t>
            </w:r>
            <w:proofErr w:type="spellEnd"/>
            <w:r w:rsidRPr="00993FDC">
              <w:rPr>
                <w:color w:val="000000" w:themeColor="text1"/>
              </w:rPr>
              <w:t xml:space="preserve"> Str. 72/74, 99510 </w:t>
            </w:r>
            <w:proofErr w:type="spellStart"/>
            <w:r w:rsidRPr="00993FDC">
              <w:rPr>
                <w:color w:val="000000" w:themeColor="text1"/>
              </w:rPr>
              <w:t>Apolda</w:t>
            </w:r>
            <w:proofErr w:type="spellEnd"/>
            <w:r w:rsidRPr="00993FDC">
              <w:rPr>
                <w:color w:val="000000" w:themeColor="text1"/>
              </w:rPr>
              <w:t> </w:t>
            </w:r>
          </w:p>
        </w:tc>
      </w:tr>
      <w:tr w:rsidR="00993FDC" w:rsidRPr="00993FDC" w14:paraId="7719C0B2" w14:textId="77777777" w:rsidTr="00993FDC">
        <w:trPr>
          <w:trHeight w:val="312"/>
        </w:trPr>
        <w:tc>
          <w:tcPr>
            <w:tcW w:w="2377" w:type="dxa"/>
            <w:vMerge/>
            <w:hideMark/>
          </w:tcPr>
          <w:p w14:paraId="7D36A5E2" w14:textId="77777777" w:rsidR="00993FDC" w:rsidRPr="00993FDC" w:rsidRDefault="00993FDC" w:rsidP="00993FDC">
            <w:pPr>
              <w:spacing w:line="259" w:lineRule="auto"/>
              <w:jc w:val="left"/>
              <w:rPr>
                <w:b/>
                <w:bCs/>
                <w:i/>
                <w:iCs/>
                <w:color w:val="000000" w:themeColor="text1"/>
              </w:rPr>
            </w:pPr>
          </w:p>
        </w:tc>
        <w:tc>
          <w:tcPr>
            <w:tcW w:w="3855" w:type="dxa"/>
            <w:hideMark/>
          </w:tcPr>
          <w:p w14:paraId="3486D513" w14:textId="77777777" w:rsidR="00993FDC" w:rsidRPr="00993FDC" w:rsidRDefault="00993FDC" w:rsidP="00993FDC">
            <w:pPr>
              <w:spacing w:line="259" w:lineRule="auto"/>
              <w:jc w:val="left"/>
              <w:rPr>
                <w:color w:val="000000" w:themeColor="text1"/>
              </w:rPr>
            </w:pPr>
            <w:r w:rsidRPr="00993FDC">
              <w:rPr>
                <w:color w:val="000000" w:themeColor="text1"/>
              </w:rPr>
              <w:t xml:space="preserve">Company responsible for packaging activity </w:t>
            </w:r>
          </w:p>
        </w:tc>
        <w:tc>
          <w:tcPr>
            <w:tcW w:w="3686" w:type="dxa"/>
            <w:hideMark/>
          </w:tcPr>
          <w:p w14:paraId="33A90B0D" w14:textId="77777777" w:rsidR="00993FDC" w:rsidRPr="00993FDC" w:rsidRDefault="00993FDC" w:rsidP="00993FDC">
            <w:pPr>
              <w:spacing w:line="259" w:lineRule="auto"/>
              <w:jc w:val="left"/>
              <w:rPr>
                <w:color w:val="000000" w:themeColor="text1"/>
              </w:rPr>
            </w:pPr>
            <w:r w:rsidRPr="00993FDC">
              <w:rPr>
                <w:color w:val="000000" w:themeColor="text1"/>
              </w:rPr>
              <w:t xml:space="preserve">Haupt Pharma </w:t>
            </w:r>
            <w:proofErr w:type="spellStart"/>
            <w:r w:rsidRPr="00993FDC">
              <w:rPr>
                <w:color w:val="000000" w:themeColor="text1"/>
              </w:rPr>
              <w:t>Wülfing</w:t>
            </w:r>
            <w:proofErr w:type="spellEnd"/>
            <w:r w:rsidRPr="00993FDC">
              <w:rPr>
                <w:color w:val="000000" w:themeColor="text1"/>
              </w:rPr>
              <w:t xml:space="preserve"> GmbH</w:t>
            </w:r>
          </w:p>
        </w:tc>
      </w:tr>
      <w:tr w:rsidR="00993FDC" w:rsidRPr="00993FDC" w14:paraId="2476DCA6" w14:textId="77777777" w:rsidTr="00993FDC">
        <w:trPr>
          <w:trHeight w:val="312"/>
        </w:trPr>
        <w:tc>
          <w:tcPr>
            <w:tcW w:w="2377" w:type="dxa"/>
            <w:vMerge/>
            <w:hideMark/>
          </w:tcPr>
          <w:p w14:paraId="320257BD" w14:textId="77777777" w:rsidR="00993FDC" w:rsidRPr="00993FDC" w:rsidRDefault="00993FDC" w:rsidP="00993FDC">
            <w:pPr>
              <w:spacing w:line="259" w:lineRule="auto"/>
              <w:jc w:val="left"/>
              <w:rPr>
                <w:b/>
                <w:bCs/>
                <w:i/>
                <w:iCs/>
                <w:color w:val="000000" w:themeColor="text1"/>
              </w:rPr>
            </w:pPr>
          </w:p>
        </w:tc>
        <w:tc>
          <w:tcPr>
            <w:tcW w:w="3855" w:type="dxa"/>
            <w:hideMark/>
          </w:tcPr>
          <w:p w14:paraId="1EECB6DE" w14:textId="77777777" w:rsidR="00993FDC" w:rsidRPr="00993FDC" w:rsidRDefault="00993FDC" w:rsidP="00993FDC">
            <w:pPr>
              <w:spacing w:line="259" w:lineRule="auto"/>
              <w:jc w:val="left"/>
              <w:rPr>
                <w:color w:val="000000" w:themeColor="text1"/>
              </w:rPr>
            </w:pPr>
            <w:r w:rsidRPr="00993FDC">
              <w:rPr>
                <w:color w:val="000000" w:themeColor="text1"/>
              </w:rPr>
              <w:t>Manufacturing licence number</w:t>
            </w:r>
          </w:p>
        </w:tc>
        <w:tc>
          <w:tcPr>
            <w:tcW w:w="3686" w:type="dxa"/>
            <w:hideMark/>
          </w:tcPr>
          <w:p w14:paraId="7A3027E1" w14:textId="77777777" w:rsidR="00993FDC" w:rsidRPr="00993FDC" w:rsidRDefault="00993FDC" w:rsidP="00993FDC">
            <w:pPr>
              <w:spacing w:line="259" w:lineRule="auto"/>
              <w:jc w:val="left"/>
              <w:rPr>
                <w:color w:val="000000" w:themeColor="text1"/>
              </w:rPr>
            </w:pPr>
            <w:r w:rsidRPr="00993FDC">
              <w:rPr>
                <w:color w:val="000000" w:themeColor="text1"/>
              </w:rPr>
              <w:t xml:space="preserve">DE_NI_02_MIA_2021_0015 </w:t>
            </w:r>
          </w:p>
        </w:tc>
      </w:tr>
      <w:tr w:rsidR="00993FDC" w:rsidRPr="00993FDC" w14:paraId="7FDDF166" w14:textId="77777777" w:rsidTr="00993FDC">
        <w:trPr>
          <w:trHeight w:val="312"/>
        </w:trPr>
        <w:tc>
          <w:tcPr>
            <w:tcW w:w="2377" w:type="dxa"/>
            <w:vMerge/>
            <w:hideMark/>
          </w:tcPr>
          <w:p w14:paraId="7EFB9428" w14:textId="77777777" w:rsidR="00993FDC" w:rsidRPr="00993FDC" w:rsidRDefault="00993FDC" w:rsidP="00993FDC">
            <w:pPr>
              <w:spacing w:line="259" w:lineRule="auto"/>
              <w:jc w:val="left"/>
              <w:rPr>
                <w:b/>
                <w:bCs/>
                <w:i/>
                <w:iCs/>
                <w:color w:val="000000" w:themeColor="text1"/>
              </w:rPr>
            </w:pPr>
          </w:p>
        </w:tc>
        <w:tc>
          <w:tcPr>
            <w:tcW w:w="3855" w:type="dxa"/>
            <w:hideMark/>
          </w:tcPr>
          <w:p w14:paraId="146FCA28" w14:textId="77777777" w:rsidR="00993FDC" w:rsidRPr="00993FDC" w:rsidRDefault="00993FDC" w:rsidP="00993FDC">
            <w:pPr>
              <w:spacing w:line="259" w:lineRule="auto"/>
              <w:jc w:val="left"/>
              <w:rPr>
                <w:color w:val="000000" w:themeColor="text1"/>
              </w:rPr>
            </w:pPr>
            <w:r w:rsidRPr="00993FDC">
              <w:rPr>
                <w:color w:val="000000" w:themeColor="text1"/>
              </w:rPr>
              <w:t>Country in which the packager is based</w:t>
            </w:r>
          </w:p>
        </w:tc>
        <w:tc>
          <w:tcPr>
            <w:tcW w:w="3686" w:type="dxa"/>
            <w:hideMark/>
          </w:tcPr>
          <w:p w14:paraId="1FAB0B51" w14:textId="77777777" w:rsidR="00993FDC" w:rsidRPr="00993FDC" w:rsidRDefault="00993FDC" w:rsidP="00993FDC">
            <w:pPr>
              <w:spacing w:line="259" w:lineRule="auto"/>
              <w:jc w:val="left"/>
              <w:rPr>
                <w:color w:val="000000" w:themeColor="text1"/>
              </w:rPr>
            </w:pPr>
            <w:r w:rsidRPr="00993FDC">
              <w:rPr>
                <w:color w:val="000000" w:themeColor="text1"/>
              </w:rPr>
              <w:t>DE</w:t>
            </w:r>
          </w:p>
        </w:tc>
      </w:tr>
      <w:tr w:rsidR="00993FDC" w:rsidRPr="00993FDC" w14:paraId="0CBB171B" w14:textId="77777777" w:rsidTr="00993FDC">
        <w:trPr>
          <w:trHeight w:val="312"/>
        </w:trPr>
        <w:tc>
          <w:tcPr>
            <w:tcW w:w="2377" w:type="dxa"/>
            <w:vMerge/>
            <w:hideMark/>
          </w:tcPr>
          <w:p w14:paraId="0082C122" w14:textId="77777777" w:rsidR="00993FDC" w:rsidRPr="00993FDC" w:rsidRDefault="00993FDC" w:rsidP="00993FDC">
            <w:pPr>
              <w:spacing w:line="259" w:lineRule="auto"/>
              <w:jc w:val="left"/>
              <w:rPr>
                <w:b/>
                <w:bCs/>
                <w:i/>
                <w:iCs/>
                <w:color w:val="000000" w:themeColor="text1"/>
              </w:rPr>
            </w:pPr>
          </w:p>
        </w:tc>
        <w:tc>
          <w:tcPr>
            <w:tcW w:w="3855" w:type="dxa"/>
            <w:hideMark/>
          </w:tcPr>
          <w:p w14:paraId="3337D832" w14:textId="77777777" w:rsidR="00993FDC" w:rsidRPr="00993FDC" w:rsidRDefault="00993FDC" w:rsidP="00993FDC">
            <w:pPr>
              <w:spacing w:line="259" w:lineRule="auto"/>
              <w:jc w:val="left"/>
              <w:rPr>
                <w:color w:val="000000" w:themeColor="text1"/>
              </w:rPr>
            </w:pPr>
            <w:r w:rsidRPr="00993FDC">
              <w:rPr>
                <w:color w:val="000000" w:themeColor="text1"/>
              </w:rPr>
              <w:t>Full address</w:t>
            </w:r>
          </w:p>
        </w:tc>
        <w:tc>
          <w:tcPr>
            <w:tcW w:w="3686" w:type="dxa"/>
            <w:hideMark/>
          </w:tcPr>
          <w:p w14:paraId="006DBB67"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Bethelner</w:t>
            </w:r>
            <w:proofErr w:type="spellEnd"/>
            <w:r w:rsidRPr="00993FDC">
              <w:rPr>
                <w:color w:val="000000" w:themeColor="text1"/>
              </w:rPr>
              <w:t xml:space="preserve"> </w:t>
            </w:r>
            <w:proofErr w:type="spellStart"/>
            <w:r w:rsidRPr="00993FDC">
              <w:rPr>
                <w:color w:val="000000" w:themeColor="text1"/>
              </w:rPr>
              <w:t>Landstr</w:t>
            </w:r>
            <w:proofErr w:type="spellEnd"/>
            <w:r w:rsidRPr="00993FDC">
              <w:rPr>
                <w:color w:val="000000" w:themeColor="text1"/>
              </w:rPr>
              <w:t xml:space="preserve">. 18, 31028 </w:t>
            </w:r>
            <w:proofErr w:type="spellStart"/>
            <w:r w:rsidRPr="00993FDC">
              <w:rPr>
                <w:color w:val="000000" w:themeColor="text1"/>
              </w:rPr>
              <w:t>Gronau</w:t>
            </w:r>
            <w:proofErr w:type="spellEnd"/>
          </w:p>
        </w:tc>
      </w:tr>
      <w:tr w:rsidR="00993FDC" w:rsidRPr="00993FDC" w14:paraId="4B18F7F3" w14:textId="77777777" w:rsidTr="00993FDC">
        <w:trPr>
          <w:trHeight w:val="309"/>
        </w:trPr>
        <w:tc>
          <w:tcPr>
            <w:tcW w:w="2377" w:type="dxa"/>
            <w:vMerge w:val="restart"/>
            <w:hideMark/>
          </w:tcPr>
          <w:p w14:paraId="15120DB0" w14:textId="77777777" w:rsidR="00993FDC" w:rsidRPr="00993FDC" w:rsidRDefault="00993FDC" w:rsidP="00993FDC">
            <w:pPr>
              <w:spacing w:line="259" w:lineRule="auto"/>
              <w:jc w:val="left"/>
              <w:rPr>
                <w:b/>
                <w:bCs/>
                <w:i/>
                <w:iCs/>
                <w:color w:val="000000" w:themeColor="text1"/>
              </w:rPr>
            </w:pPr>
            <w:r w:rsidRPr="00993FDC">
              <w:rPr>
                <w:b/>
                <w:bCs/>
                <w:i/>
                <w:iCs/>
                <w:color w:val="000000" w:themeColor="text1"/>
              </w:rPr>
              <w:t>Pack details</w:t>
            </w:r>
          </w:p>
        </w:tc>
        <w:tc>
          <w:tcPr>
            <w:tcW w:w="3855" w:type="dxa"/>
            <w:hideMark/>
          </w:tcPr>
          <w:p w14:paraId="70A3D8D9" w14:textId="77777777" w:rsidR="00993FDC" w:rsidRPr="00993FDC" w:rsidRDefault="00993FDC" w:rsidP="00993FDC">
            <w:pPr>
              <w:spacing w:line="259" w:lineRule="auto"/>
              <w:jc w:val="left"/>
              <w:rPr>
                <w:color w:val="000000" w:themeColor="text1"/>
              </w:rPr>
            </w:pPr>
            <w:r w:rsidRPr="00993FDC">
              <w:rPr>
                <w:color w:val="000000" w:themeColor="text1"/>
              </w:rPr>
              <w:t>Packaging type (description)*</w:t>
            </w:r>
          </w:p>
        </w:tc>
        <w:tc>
          <w:tcPr>
            <w:tcW w:w="3686" w:type="dxa"/>
            <w:hideMark/>
          </w:tcPr>
          <w:p w14:paraId="58C2FAB6" w14:textId="77777777" w:rsidR="00993FDC" w:rsidRPr="00993FDC" w:rsidRDefault="00993FDC" w:rsidP="00993FDC">
            <w:pPr>
              <w:spacing w:line="259" w:lineRule="auto"/>
              <w:jc w:val="left"/>
              <w:rPr>
                <w:color w:val="000000" w:themeColor="text1"/>
              </w:rPr>
            </w:pPr>
            <w:r w:rsidRPr="00993FDC">
              <w:rPr>
                <w:color w:val="000000" w:themeColor="text1"/>
              </w:rPr>
              <w:t>HDPE bottle and polypropylene closure</w:t>
            </w:r>
          </w:p>
        </w:tc>
      </w:tr>
      <w:tr w:rsidR="00993FDC" w:rsidRPr="00993FDC" w14:paraId="3C6EB83D" w14:textId="77777777" w:rsidTr="00993FDC">
        <w:trPr>
          <w:trHeight w:val="309"/>
        </w:trPr>
        <w:tc>
          <w:tcPr>
            <w:tcW w:w="2377" w:type="dxa"/>
            <w:vMerge/>
            <w:hideMark/>
          </w:tcPr>
          <w:p w14:paraId="17ED0B55" w14:textId="77777777" w:rsidR="00993FDC" w:rsidRPr="00993FDC" w:rsidRDefault="00993FDC" w:rsidP="00993FDC">
            <w:pPr>
              <w:spacing w:line="259" w:lineRule="auto"/>
              <w:jc w:val="left"/>
              <w:rPr>
                <w:b/>
                <w:bCs/>
                <w:i/>
                <w:iCs/>
                <w:color w:val="000000" w:themeColor="text1"/>
              </w:rPr>
            </w:pPr>
          </w:p>
        </w:tc>
        <w:tc>
          <w:tcPr>
            <w:tcW w:w="3855" w:type="dxa"/>
            <w:hideMark/>
          </w:tcPr>
          <w:p w14:paraId="7BD87E7D" w14:textId="77777777" w:rsidR="00993FDC" w:rsidRPr="00993FDC" w:rsidRDefault="00993FDC" w:rsidP="00993FDC">
            <w:pPr>
              <w:spacing w:line="259" w:lineRule="auto"/>
              <w:jc w:val="left"/>
              <w:rPr>
                <w:color w:val="000000" w:themeColor="text1"/>
              </w:rPr>
            </w:pPr>
            <w:r w:rsidRPr="00993FDC">
              <w:rPr>
                <w:color w:val="000000" w:themeColor="text1"/>
              </w:rPr>
              <w:t>Pack size (</w:t>
            </w:r>
            <w:proofErr w:type="spellStart"/>
            <w:r w:rsidRPr="00993FDC">
              <w:rPr>
                <w:color w:val="000000" w:themeColor="text1"/>
              </w:rPr>
              <w:t>eg.</w:t>
            </w:r>
            <w:proofErr w:type="spellEnd"/>
            <w:r w:rsidRPr="00993FDC">
              <w:rPr>
                <w:color w:val="000000" w:themeColor="text1"/>
              </w:rPr>
              <w:t xml:space="preserve"> 10 ml ampoules in a pack of 5, a pack of 100 </w:t>
            </w:r>
            <w:proofErr w:type="gramStart"/>
            <w:r w:rsidRPr="00993FDC">
              <w:rPr>
                <w:color w:val="000000" w:themeColor="text1"/>
              </w:rPr>
              <w:t>tablets,...</w:t>
            </w:r>
            <w:proofErr w:type="gramEnd"/>
            <w:r w:rsidRPr="00993FDC">
              <w:rPr>
                <w:color w:val="000000" w:themeColor="text1"/>
              </w:rPr>
              <w:t xml:space="preserve"> )*</w:t>
            </w:r>
          </w:p>
        </w:tc>
        <w:tc>
          <w:tcPr>
            <w:tcW w:w="3686" w:type="dxa"/>
            <w:hideMark/>
          </w:tcPr>
          <w:p w14:paraId="3B796D9B" w14:textId="5C3538DA" w:rsidR="00993FDC" w:rsidRPr="00993FDC" w:rsidRDefault="005F5821" w:rsidP="00993FDC">
            <w:pPr>
              <w:spacing w:line="259" w:lineRule="auto"/>
              <w:jc w:val="left"/>
              <w:rPr>
                <w:color w:val="000000" w:themeColor="text1"/>
              </w:rPr>
            </w:pPr>
            <w:r w:rsidRPr="00E36AC1">
              <w:rPr>
                <w:color w:val="FFFFFF" w:themeColor="background1"/>
                <w:highlight w:val="black"/>
              </w:rPr>
              <w:t>Redacted: Section 24(1)</w:t>
            </w:r>
          </w:p>
        </w:tc>
      </w:tr>
      <w:tr w:rsidR="00993FDC" w:rsidRPr="00993FDC" w14:paraId="1B195735" w14:textId="77777777" w:rsidTr="00993FDC">
        <w:trPr>
          <w:trHeight w:val="300"/>
        </w:trPr>
        <w:tc>
          <w:tcPr>
            <w:tcW w:w="2377" w:type="dxa"/>
            <w:vMerge/>
            <w:hideMark/>
          </w:tcPr>
          <w:p w14:paraId="7E9EC955" w14:textId="77777777" w:rsidR="00993FDC" w:rsidRPr="00993FDC" w:rsidRDefault="00993FDC" w:rsidP="00993FDC">
            <w:pPr>
              <w:spacing w:line="259" w:lineRule="auto"/>
              <w:jc w:val="left"/>
              <w:rPr>
                <w:b/>
                <w:bCs/>
                <w:i/>
                <w:iCs/>
                <w:color w:val="000000" w:themeColor="text1"/>
              </w:rPr>
            </w:pPr>
          </w:p>
        </w:tc>
        <w:tc>
          <w:tcPr>
            <w:tcW w:w="3855" w:type="dxa"/>
            <w:hideMark/>
          </w:tcPr>
          <w:p w14:paraId="2C9EC588" w14:textId="77777777" w:rsidR="00993FDC" w:rsidRPr="00993FDC" w:rsidRDefault="00993FDC" w:rsidP="00993FDC">
            <w:pPr>
              <w:spacing w:line="259" w:lineRule="auto"/>
              <w:jc w:val="left"/>
              <w:rPr>
                <w:color w:val="000000" w:themeColor="text1"/>
              </w:rPr>
            </w:pPr>
            <w:r w:rsidRPr="00993FDC">
              <w:rPr>
                <w:color w:val="000000" w:themeColor="text1"/>
              </w:rPr>
              <w:t>Product code (if from inside UK)</w:t>
            </w:r>
          </w:p>
        </w:tc>
        <w:tc>
          <w:tcPr>
            <w:tcW w:w="3686" w:type="dxa"/>
            <w:hideMark/>
          </w:tcPr>
          <w:p w14:paraId="620CAB6D" w14:textId="77777777" w:rsidR="00993FDC" w:rsidRPr="00993FDC" w:rsidRDefault="00993FDC" w:rsidP="00993FDC">
            <w:pPr>
              <w:spacing w:line="259" w:lineRule="auto"/>
              <w:jc w:val="left"/>
              <w:rPr>
                <w:color w:val="000000" w:themeColor="text1"/>
              </w:rPr>
            </w:pPr>
            <w:r w:rsidRPr="00993FDC">
              <w:rPr>
                <w:color w:val="000000" w:themeColor="text1"/>
              </w:rPr>
              <w:t>700110</w:t>
            </w:r>
          </w:p>
        </w:tc>
      </w:tr>
      <w:tr w:rsidR="00993FDC" w:rsidRPr="00993FDC" w14:paraId="7C0ED64E" w14:textId="77777777" w:rsidTr="00993FDC">
        <w:trPr>
          <w:trHeight w:val="300"/>
        </w:trPr>
        <w:tc>
          <w:tcPr>
            <w:tcW w:w="2377" w:type="dxa"/>
            <w:vMerge/>
            <w:hideMark/>
          </w:tcPr>
          <w:p w14:paraId="3633413B" w14:textId="77777777" w:rsidR="00993FDC" w:rsidRPr="00993FDC" w:rsidRDefault="00993FDC" w:rsidP="00993FDC">
            <w:pPr>
              <w:spacing w:line="259" w:lineRule="auto"/>
              <w:jc w:val="left"/>
              <w:rPr>
                <w:b/>
                <w:bCs/>
                <w:i/>
                <w:iCs/>
                <w:color w:val="000000" w:themeColor="text1"/>
              </w:rPr>
            </w:pPr>
          </w:p>
        </w:tc>
        <w:tc>
          <w:tcPr>
            <w:tcW w:w="3855" w:type="dxa"/>
            <w:hideMark/>
          </w:tcPr>
          <w:p w14:paraId="675A3804" w14:textId="77777777" w:rsidR="00993FDC" w:rsidRPr="00993FDC" w:rsidRDefault="00993FDC" w:rsidP="00993FDC">
            <w:pPr>
              <w:spacing w:line="259" w:lineRule="auto"/>
              <w:jc w:val="left"/>
              <w:rPr>
                <w:color w:val="000000" w:themeColor="text1"/>
              </w:rPr>
            </w:pPr>
            <w:r w:rsidRPr="00993FDC">
              <w:rPr>
                <w:color w:val="000000" w:themeColor="text1"/>
              </w:rPr>
              <w:t>PIP code (if from inside UK)</w:t>
            </w:r>
          </w:p>
        </w:tc>
        <w:tc>
          <w:tcPr>
            <w:tcW w:w="3686" w:type="dxa"/>
            <w:hideMark/>
          </w:tcPr>
          <w:p w14:paraId="0B23EB84"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38CF0919" w14:textId="77777777" w:rsidTr="00993FDC">
        <w:trPr>
          <w:trHeight w:val="300"/>
        </w:trPr>
        <w:tc>
          <w:tcPr>
            <w:tcW w:w="2377" w:type="dxa"/>
            <w:vMerge/>
            <w:hideMark/>
          </w:tcPr>
          <w:p w14:paraId="604066BE" w14:textId="77777777" w:rsidR="00993FDC" w:rsidRPr="00993FDC" w:rsidRDefault="00993FDC" w:rsidP="00993FDC">
            <w:pPr>
              <w:spacing w:line="259" w:lineRule="auto"/>
              <w:jc w:val="left"/>
              <w:rPr>
                <w:b/>
                <w:bCs/>
                <w:i/>
                <w:iCs/>
                <w:color w:val="000000" w:themeColor="text1"/>
              </w:rPr>
            </w:pPr>
          </w:p>
        </w:tc>
        <w:tc>
          <w:tcPr>
            <w:tcW w:w="3855" w:type="dxa"/>
            <w:hideMark/>
          </w:tcPr>
          <w:p w14:paraId="21B28355" w14:textId="77777777" w:rsidR="00993FDC" w:rsidRPr="00993FDC" w:rsidRDefault="00993FDC" w:rsidP="00993FDC">
            <w:pPr>
              <w:spacing w:line="259" w:lineRule="auto"/>
              <w:jc w:val="left"/>
              <w:rPr>
                <w:color w:val="000000" w:themeColor="text1"/>
              </w:rPr>
            </w:pPr>
            <w:r w:rsidRPr="00993FDC">
              <w:rPr>
                <w:color w:val="000000" w:themeColor="text1"/>
              </w:rPr>
              <w:t>Tamper evidence - method used.</w:t>
            </w:r>
          </w:p>
        </w:tc>
        <w:tc>
          <w:tcPr>
            <w:tcW w:w="3686" w:type="dxa"/>
            <w:hideMark/>
          </w:tcPr>
          <w:p w14:paraId="58651477" w14:textId="77777777" w:rsidR="00993FDC" w:rsidRPr="00993FDC" w:rsidRDefault="00993FDC" w:rsidP="00993FDC">
            <w:pPr>
              <w:spacing w:line="259" w:lineRule="auto"/>
              <w:jc w:val="left"/>
              <w:rPr>
                <w:color w:val="000000" w:themeColor="text1"/>
              </w:rPr>
            </w:pPr>
            <w:r w:rsidRPr="00993FDC">
              <w:rPr>
                <w:color w:val="000000" w:themeColor="text1"/>
              </w:rPr>
              <w:t xml:space="preserve">No tamper evidence for </w:t>
            </w:r>
            <w:proofErr w:type="spellStart"/>
            <w:r w:rsidRPr="00993FDC">
              <w:rPr>
                <w:color w:val="000000" w:themeColor="text1"/>
              </w:rPr>
              <w:t>Radiogardase</w:t>
            </w:r>
            <w:proofErr w:type="spellEnd"/>
            <w:r w:rsidRPr="00993FDC">
              <w:rPr>
                <w:color w:val="000000" w:themeColor="text1"/>
              </w:rPr>
              <w:t xml:space="preserve"> US</w:t>
            </w:r>
          </w:p>
        </w:tc>
      </w:tr>
      <w:tr w:rsidR="00993FDC" w:rsidRPr="00993FDC" w14:paraId="7D0F34BF" w14:textId="77777777" w:rsidTr="00993FDC">
        <w:trPr>
          <w:trHeight w:val="660"/>
        </w:trPr>
        <w:tc>
          <w:tcPr>
            <w:tcW w:w="2377" w:type="dxa"/>
            <w:vMerge/>
            <w:hideMark/>
          </w:tcPr>
          <w:p w14:paraId="799CE530" w14:textId="77777777" w:rsidR="00993FDC" w:rsidRPr="00993FDC" w:rsidRDefault="00993FDC" w:rsidP="00993FDC">
            <w:pPr>
              <w:spacing w:line="259" w:lineRule="auto"/>
              <w:jc w:val="left"/>
              <w:rPr>
                <w:b/>
                <w:bCs/>
                <w:i/>
                <w:iCs/>
                <w:color w:val="000000" w:themeColor="text1"/>
              </w:rPr>
            </w:pPr>
          </w:p>
        </w:tc>
        <w:tc>
          <w:tcPr>
            <w:tcW w:w="3855" w:type="dxa"/>
            <w:hideMark/>
          </w:tcPr>
          <w:p w14:paraId="13114BDD" w14:textId="77777777" w:rsidR="00993FDC" w:rsidRPr="00993FDC" w:rsidRDefault="00993FDC" w:rsidP="00993FDC">
            <w:pPr>
              <w:spacing w:line="259" w:lineRule="auto"/>
              <w:jc w:val="left"/>
              <w:rPr>
                <w:color w:val="000000" w:themeColor="text1"/>
              </w:rPr>
            </w:pPr>
            <w:r w:rsidRPr="00993FDC">
              <w:rPr>
                <w:color w:val="000000" w:themeColor="text1"/>
              </w:rPr>
              <w:t>Provide artwork or packaging, labelling, patient information leaflets and Summary of Product Characteristics (SmPC)</w:t>
            </w:r>
          </w:p>
        </w:tc>
        <w:tc>
          <w:tcPr>
            <w:tcW w:w="3686" w:type="dxa"/>
            <w:hideMark/>
          </w:tcPr>
          <w:p w14:paraId="199826A5" w14:textId="65166382" w:rsidR="00993FDC" w:rsidRPr="00993FDC" w:rsidRDefault="00C81728" w:rsidP="00993FDC">
            <w:pPr>
              <w:spacing w:line="259" w:lineRule="auto"/>
              <w:jc w:val="left"/>
              <w:rPr>
                <w:color w:val="000000" w:themeColor="text1"/>
              </w:rPr>
            </w:pPr>
            <w:r>
              <w:rPr>
                <w:color w:val="000000" w:themeColor="text1"/>
              </w:rPr>
              <w:t>Provided with submission</w:t>
            </w:r>
          </w:p>
        </w:tc>
      </w:tr>
      <w:tr w:rsidR="00993FDC" w:rsidRPr="00993FDC" w14:paraId="25E7681B" w14:textId="77777777" w:rsidTr="00993FDC">
        <w:trPr>
          <w:trHeight w:val="600"/>
        </w:trPr>
        <w:tc>
          <w:tcPr>
            <w:tcW w:w="2377" w:type="dxa"/>
            <w:vMerge/>
            <w:hideMark/>
          </w:tcPr>
          <w:p w14:paraId="4B67750D" w14:textId="77777777" w:rsidR="00993FDC" w:rsidRPr="00993FDC" w:rsidRDefault="00993FDC" w:rsidP="00993FDC">
            <w:pPr>
              <w:spacing w:line="259" w:lineRule="auto"/>
              <w:jc w:val="left"/>
              <w:rPr>
                <w:b/>
                <w:bCs/>
                <w:i/>
                <w:iCs/>
                <w:color w:val="000000" w:themeColor="text1"/>
              </w:rPr>
            </w:pPr>
          </w:p>
        </w:tc>
        <w:tc>
          <w:tcPr>
            <w:tcW w:w="3855" w:type="dxa"/>
            <w:hideMark/>
          </w:tcPr>
          <w:p w14:paraId="5B0262B1" w14:textId="77777777" w:rsidR="00993FDC" w:rsidRPr="00993FDC" w:rsidRDefault="00993FDC" w:rsidP="00993FDC">
            <w:pPr>
              <w:spacing w:line="259" w:lineRule="auto"/>
              <w:jc w:val="left"/>
              <w:rPr>
                <w:color w:val="000000" w:themeColor="text1"/>
              </w:rPr>
            </w:pPr>
            <w:r w:rsidRPr="00993FDC">
              <w:rPr>
                <w:color w:val="000000" w:themeColor="text1"/>
              </w:rPr>
              <w:t>Does the pack include needles? (</w:t>
            </w:r>
            <w:proofErr w:type="gramStart"/>
            <w:r w:rsidRPr="00993FDC">
              <w:rPr>
                <w:color w:val="000000" w:themeColor="text1"/>
              </w:rPr>
              <w:t>if</w:t>
            </w:r>
            <w:proofErr w:type="gramEnd"/>
            <w:r w:rsidRPr="00993FDC">
              <w:rPr>
                <w:color w:val="000000" w:themeColor="text1"/>
              </w:rPr>
              <w:t xml:space="preserve"> yes please state number, type and size, and if attached or unattached)</w:t>
            </w:r>
          </w:p>
        </w:tc>
        <w:tc>
          <w:tcPr>
            <w:tcW w:w="3686" w:type="dxa"/>
            <w:hideMark/>
          </w:tcPr>
          <w:p w14:paraId="0590FA85"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57F936EF" w14:textId="77777777" w:rsidTr="00993FDC">
        <w:trPr>
          <w:trHeight w:val="312"/>
        </w:trPr>
        <w:tc>
          <w:tcPr>
            <w:tcW w:w="2377" w:type="dxa"/>
            <w:vMerge/>
            <w:hideMark/>
          </w:tcPr>
          <w:p w14:paraId="39919898" w14:textId="77777777" w:rsidR="00993FDC" w:rsidRPr="00993FDC" w:rsidRDefault="00993FDC" w:rsidP="00993FDC">
            <w:pPr>
              <w:spacing w:line="259" w:lineRule="auto"/>
              <w:jc w:val="left"/>
              <w:rPr>
                <w:b/>
                <w:bCs/>
                <w:i/>
                <w:iCs/>
                <w:color w:val="000000" w:themeColor="text1"/>
              </w:rPr>
            </w:pPr>
          </w:p>
        </w:tc>
        <w:tc>
          <w:tcPr>
            <w:tcW w:w="7541" w:type="dxa"/>
            <w:gridSpan w:val="2"/>
            <w:hideMark/>
          </w:tcPr>
          <w:p w14:paraId="2197CF52" w14:textId="77777777" w:rsidR="00993FDC" w:rsidRPr="00993FDC" w:rsidRDefault="00993FDC" w:rsidP="00993FDC">
            <w:pPr>
              <w:spacing w:line="259" w:lineRule="auto"/>
              <w:jc w:val="left"/>
              <w:rPr>
                <w:i/>
                <w:iCs/>
                <w:color w:val="000000" w:themeColor="text1"/>
              </w:rPr>
            </w:pPr>
            <w:r w:rsidRPr="00993FDC">
              <w:rPr>
                <w:i/>
                <w:iCs/>
                <w:color w:val="000000" w:themeColor="text1"/>
              </w:rPr>
              <w:t>Does the pack/container meet the following requirements (Y/N) and comment as appropriate*</w:t>
            </w:r>
          </w:p>
        </w:tc>
      </w:tr>
      <w:tr w:rsidR="00993FDC" w:rsidRPr="00993FDC" w14:paraId="0D9AF20F" w14:textId="77777777" w:rsidTr="00993FDC">
        <w:trPr>
          <w:trHeight w:val="312"/>
        </w:trPr>
        <w:tc>
          <w:tcPr>
            <w:tcW w:w="2377" w:type="dxa"/>
            <w:vMerge/>
            <w:hideMark/>
          </w:tcPr>
          <w:p w14:paraId="0EBD46DE" w14:textId="77777777" w:rsidR="00993FDC" w:rsidRPr="00993FDC" w:rsidRDefault="00993FDC" w:rsidP="00993FDC">
            <w:pPr>
              <w:spacing w:line="259" w:lineRule="auto"/>
              <w:jc w:val="left"/>
              <w:rPr>
                <w:b/>
                <w:bCs/>
                <w:i/>
                <w:iCs/>
                <w:color w:val="000000" w:themeColor="text1"/>
              </w:rPr>
            </w:pPr>
          </w:p>
        </w:tc>
        <w:tc>
          <w:tcPr>
            <w:tcW w:w="3855" w:type="dxa"/>
            <w:hideMark/>
          </w:tcPr>
          <w:p w14:paraId="0E547689" w14:textId="77777777" w:rsidR="00993FDC" w:rsidRPr="00993FDC" w:rsidRDefault="00993FDC" w:rsidP="00993FDC">
            <w:pPr>
              <w:spacing w:line="259" w:lineRule="auto"/>
              <w:jc w:val="left"/>
              <w:rPr>
                <w:color w:val="000000" w:themeColor="text1"/>
              </w:rPr>
            </w:pPr>
            <w:r w:rsidRPr="00993FDC">
              <w:rPr>
                <w:color w:val="000000" w:themeColor="text1"/>
              </w:rPr>
              <w:t xml:space="preserve">      English livery</w:t>
            </w:r>
          </w:p>
        </w:tc>
        <w:tc>
          <w:tcPr>
            <w:tcW w:w="3686" w:type="dxa"/>
            <w:hideMark/>
          </w:tcPr>
          <w:p w14:paraId="59542EF9" w14:textId="77777777" w:rsidR="00993FDC" w:rsidRPr="00993FDC" w:rsidRDefault="00993FDC" w:rsidP="00993FDC">
            <w:pPr>
              <w:spacing w:line="259" w:lineRule="auto"/>
              <w:jc w:val="left"/>
              <w:rPr>
                <w:i/>
                <w:iCs/>
                <w:color w:val="000000" w:themeColor="text1"/>
              </w:rPr>
            </w:pPr>
            <w:r w:rsidRPr="00993FDC">
              <w:rPr>
                <w:i/>
                <w:iCs/>
                <w:color w:val="000000" w:themeColor="text1"/>
              </w:rPr>
              <w:t>Y</w:t>
            </w:r>
          </w:p>
        </w:tc>
      </w:tr>
      <w:tr w:rsidR="00993FDC" w:rsidRPr="00993FDC" w14:paraId="7E6B6331" w14:textId="77777777" w:rsidTr="00993FDC">
        <w:trPr>
          <w:trHeight w:val="300"/>
        </w:trPr>
        <w:tc>
          <w:tcPr>
            <w:tcW w:w="2377" w:type="dxa"/>
            <w:vMerge/>
            <w:hideMark/>
          </w:tcPr>
          <w:p w14:paraId="0C44D6A2" w14:textId="77777777" w:rsidR="00993FDC" w:rsidRPr="00993FDC" w:rsidRDefault="00993FDC" w:rsidP="00993FDC">
            <w:pPr>
              <w:spacing w:line="259" w:lineRule="auto"/>
              <w:jc w:val="left"/>
              <w:rPr>
                <w:b/>
                <w:bCs/>
                <w:i/>
                <w:iCs/>
                <w:color w:val="000000" w:themeColor="text1"/>
              </w:rPr>
            </w:pPr>
          </w:p>
        </w:tc>
        <w:tc>
          <w:tcPr>
            <w:tcW w:w="3855" w:type="dxa"/>
            <w:hideMark/>
          </w:tcPr>
          <w:p w14:paraId="47EACCA2" w14:textId="77777777" w:rsidR="00993FDC" w:rsidRPr="00993FDC" w:rsidRDefault="00993FDC" w:rsidP="00993FDC">
            <w:pPr>
              <w:spacing w:line="259" w:lineRule="auto"/>
              <w:jc w:val="left"/>
              <w:rPr>
                <w:color w:val="000000" w:themeColor="text1"/>
              </w:rPr>
            </w:pPr>
            <w:r w:rsidRPr="00993FDC">
              <w:rPr>
                <w:color w:val="000000" w:themeColor="text1"/>
              </w:rPr>
              <w:t>Expiry date displayed on the pack</w:t>
            </w:r>
          </w:p>
        </w:tc>
        <w:tc>
          <w:tcPr>
            <w:tcW w:w="3686" w:type="dxa"/>
            <w:hideMark/>
          </w:tcPr>
          <w:p w14:paraId="15B93D25" w14:textId="77777777" w:rsidR="00993FDC" w:rsidRPr="00993FDC" w:rsidRDefault="00993FDC" w:rsidP="00993FDC">
            <w:pPr>
              <w:spacing w:line="259" w:lineRule="auto"/>
              <w:jc w:val="left"/>
              <w:rPr>
                <w:color w:val="000000" w:themeColor="text1"/>
              </w:rPr>
            </w:pPr>
            <w:r w:rsidRPr="00993FDC">
              <w:rPr>
                <w:color w:val="000000" w:themeColor="text1"/>
              </w:rPr>
              <w:t>Y</w:t>
            </w:r>
          </w:p>
        </w:tc>
      </w:tr>
      <w:tr w:rsidR="00993FDC" w:rsidRPr="00993FDC" w14:paraId="5467FC11" w14:textId="77777777" w:rsidTr="00993FDC">
        <w:trPr>
          <w:trHeight w:val="300"/>
        </w:trPr>
        <w:tc>
          <w:tcPr>
            <w:tcW w:w="2377" w:type="dxa"/>
            <w:vMerge/>
            <w:hideMark/>
          </w:tcPr>
          <w:p w14:paraId="78C95C30" w14:textId="77777777" w:rsidR="00993FDC" w:rsidRPr="00993FDC" w:rsidRDefault="00993FDC" w:rsidP="00993FDC">
            <w:pPr>
              <w:spacing w:line="259" w:lineRule="auto"/>
              <w:jc w:val="left"/>
              <w:rPr>
                <w:b/>
                <w:bCs/>
                <w:i/>
                <w:iCs/>
                <w:color w:val="000000" w:themeColor="text1"/>
              </w:rPr>
            </w:pPr>
          </w:p>
        </w:tc>
        <w:tc>
          <w:tcPr>
            <w:tcW w:w="3855" w:type="dxa"/>
            <w:hideMark/>
          </w:tcPr>
          <w:p w14:paraId="5FE29459" w14:textId="77777777" w:rsidR="00993FDC" w:rsidRPr="00993FDC" w:rsidRDefault="00993FDC" w:rsidP="00993FDC">
            <w:pPr>
              <w:spacing w:line="259" w:lineRule="auto"/>
              <w:jc w:val="left"/>
              <w:rPr>
                <w:color w:val="000000" w:themeColor="text1"/>
              </w:rPr>
            </w:pPr>
            <w:r w:rsidRPr="00993FDC">
              <w:rPr>
                <w:color w:val="000000" w:themeColor="text1"/>
              </w:rPr>
              <w:t>FMD compliant</w:t>
            </w:r>
          </w:p>
        </w:tc>
        <w:tc>
          <w:tcPr>
            <w:tcW w:w="3686" w:type="dxa"/>
            <w:hideMark/>
          </w:tcPr>
          <w:p w14:paraId="1261FE5D" w14:textId="77777777" w:rsidR="00993FDC" w:rsidRPr="00993FDC" w:rsidRDefault="00993FDC" w:rsidP="00993FDC">
            <w:pPr>
              <w:spacing w:line="259" w:lineRule="auto"/>
              <w:jc w:val="left"/>
              <w:rPr>
                <w:color w:val="000000" w:themeColor="text1"/>
              </w:rPr>
            </w:pPr>
            <w:r w:rsidRPr="00993FDC">
              <w:rPr>
                <w:color w:val="000000" w:themeColor="text1"/>
              </w:rPr>
              <w:t>N</w:t>
            </w:r>
          </w:p>
        </w:tc>
      </w:tr>
      <w:tr w:rsidR="00993FDC" w:rsidRPr="00993FDC" w14:paraId="6996DD03" w14:textId="77777777" w:rsidTr="00993FDC">
        <w:trPr>
          <w:trHeight w:val="300"/>
        </w:trPr>
        <w:tc>
          <w:tcPr>
            <w:tcW w:w="2377" w:type="dxa"/>
            <w:vMerge/>
            <w:hideMark/>
          </w:tcPr>
          <w:p w14:paraId="343E008D" w14:textId="77777777" w:rsidR="00993FDC" w:rsidRPr="00993FDC" w:rsidRDefault="00993FDC" w:rsidP="00993FDC">
            <w:pPr>
              <w:spacing w:line="259" w:lineRule="auto"/>
              <w:jc w:val="left"/>
              <w:rPr>
                <w:b/>
                <w:bCs/>
                <w:i/>
                <w:iCs/>
                <w:color w:val="000000" w:themeColor="text1"/>
              </w:rPr>
            </w:pPr>
          </w:p>
        </w:tc>
        <w:tc>
          <w:tcPr>
            <w:tcW w:w="3855" w:type="dxa"/>
            <w:hideMark/>
          </w:tcPr>
          <w:p w14:paraId="49A7FC09" w14:textId="77777777" w:rsidR="00993FDC" w:rsidRPr="00993FDC" w:rsidRDefault="00993FDC" w:rsidP="00993FDC">
            <w:pPr>
              <w:spacing w:line="259" w:lineRule="auto"/>
              <w:jc w:val="left"/>
              <w:rPr>
                <w:color w:val="000000" w:themeColor="text1"/>
              </w:rPr>
            </w:pPr>
            <w:r w:rsidRPr="00993FDC">
              <w:rPr>
                <w:color w:val="000000" w:themeColor="text1"/>
              </w:rPr>
              <w:t>Patient information leaflet in each pack</w:t>
            </w:r>
          </w:p>
        </w:tc>
        <w:tc>
          <w:tcPr>
            <w:tcW w:w="3686" w:type="dxa"/>
            <w:hideMark/>
          </w:tcPr>
          <w:p w14:paraId="4C7CC4CD" w14:textId="77777777" w:rsidR="00993FDC" w:rsidRPr="00993FDC" w:rsidRDefault="00993FDC" w:rsidP="00993FDC">
            <w:pPr>
              <w:spacing w:line="259" w:lineRule="auto"/>
              <w:jc w:val="left"/>
              <w:rPr>
                <w:color w:val="000000" w:themeColor="text1"/>
              </w:rPr>
            </w:pPr>
            <w:r w:rsidRPr="00993FDC">
              <w:rPr>
                <w:color w:val="000000" w:themeColor="text1"/>
              </w:rPr>
              <w:t>Y</w:t>
            </w:r>
          </w:p>
        </w:tc>
      </w:tr>
      <w:tr w:rsidR="00993FDC" w:rsidRPr="00993FDC" w14:paraId="48954ED1" w14:textId="77777777" w:rsidTr="00993FDC">
        <w:trPr>
          <w:trHeight w:val="300"/>
        </w:trPr>
        <w:tc>
          <w:tcPr>
            <w:tcW w:w="2377" w:type="dxa"/>
            <w:vMerge/>
            <w:hideMark/>
          </w:tcPr>
          <w:p w14:paraId="5BA9B58C" w14:textId="77777777" w:rsidR="00993FDC" w:rsidRPr="00993FDC" w:rsidRDefault="00993FDC" w:rsidP="00993FDC">
            <w:pPr>
              <w:spacing w:line="259" w:lineRule="auto"/>
              <w:jc w:val="left"/>
              <w:rPr>
                <w:b/>
                <w:bCs/>
                <w:i/>
                <w:iCs/>
                <w:color w:val="000000" w:themeColor="text1"/>
              </w:rPr>
            </w:pPr>
          </w:p>
        </w:tc>
        <w:tc>
          <w:tcPr>
            <w:tcW w:w="3855" w:type="dxa"/>
            <w:hideMark/>
          </w:tcPr>
          <w:p w14:paraId="18A6A68F" w14:textId="77777777" w:rsidR="00993FDC" w:rsidRPr="00993FDC" w:rsidRDefault="00993FDC" w:rsidP="00993FDC">
            <w:pPr>
              <w:spacing w:line="259" w:lineRule="auto"/>
              <w:jc w:val="left"/>
              <w:rPr>
                <w:color w:val="000000" w:themeColor="text1"/>
              </w:rPr>
            </w:pPr>
            <w:r w:rsidRPr="00993FDC">
              <w:rPr>
                <w:color w:val="000000" w:themeColor="text1"/>
              </w:rPr>
              <w:t>Batch number displayed on pack</w:t>
            </w:r>
          </w:p>
        </w:tc>
        <w:tc>
          <w:tcPr>
            <w:tcW w:w="3686" w:type="dxa"/>
            <w:hideMark/>
          </w:tcPr>
          <w:p w14:paraId="4C50889A" w14:textId="77777777" w:rsidR="00993FDC" w:rsidRPr="00993FDC" w:rsidRDefault="00993FDC" w:rsidP="00993FDC">
            <w:pPr>
              <w:spacing w:line="259" w:lineRule="auto"/>
              <w:jc w:val="left"/>
              <w:rPr>
                <w:color w:val="000000" w:themeColor="text1"/>
              </w:rPr>
            </w:pPr>
            <w:r w:rsidRPr="00993FDC">
              <w:rPr>
                <w:color w:val="000000" w:themeColor="text1"/>
              </w:rPr>
              <w:t>Y</w:t>
            </w:r>
          </w:p>
        </w:tc>
      </w:tr>
      <w:tr w:rsidR="00993FDC" w:rsidRPr="00993FDC" w14:paraId="04F4F98F" w14:textId="77777777" w:rsidTr="00C81728">
        <w:trPr>
          <w:trHeight w:val="739"/>
        </w:trPr>
        <w:tc>
          <w:tcPr>
            <w:tcW w:w="2377" w:type="dxa"/>
            <w:vMerge w:val="restart"/>
            <w:hideMark/>
          </w:tcPr>
          <w:p w14:paraId="22FD7DB9" w14:textId="77777777" w:rsidR="00993FDC" w:rsidRPr="00993FDC" w:rsidRDefault="00993FDC" w:rsidP="00993FDC">
            <w:pPr>
              <w:spacing w:line="259" w:lineRule="auto"/>
              <w:jc w:val="left"/>
              <w:rPr>
                <w:b/>
                <w:bCs/>
                <w:i/>
                <w:iCs/>
                <w:color w:val="000000" w:themeColor="text1"/>
              </w:rPr>
            </w:pPr>
            <w:proofErr w:type="gramStart"/>
            <w:r w:rsidRPr="00993FDC">
              <w:rPr>
                <w:b/>
                <w:bCs/>
                <w:i/>
                <w:iCs/>
                <w:color w:val="000000" w:themeColor="text1"/>
              </w:rPr>
              <w:t>Quality  documentation</w:t>
            </w:r>
            <w:proofErr w:type="gramEnd"/>
            <w:r w:rsidRPr="00993FDC">
              <w:rPr>
                <w:b/>
                <w:bCs/>
                <w:i/>
                <w:iCs/>
                <w:color w:val="000000" w:themeColor="text1"/>
              </w:rPr>
              <w:t>*</w:t>
            </w:r>
          </w:p>
        </w:tc>
        <w:tc>
          <w:tcPr>
            <w:tcW w:w="3855" w:type="dxa"/>
            <w:hideMark/>
          </w:tcPr>
          <w:p w14:paraId="71CCD4DB" w14:textId="77777777" w:rsidR="00993FDC" w:rsidRPr="00993FDC" w:rsidRDefault="00993FDC" w:rsidP="00993FDC">
            <w:pPr>
              <w:spacing w:line="259" w:lineRule="auto"/>
              <w:jc w:val="left"/>
              <w:rPr>
                <w:i/>
                <w:iCs/>
                <w:color w:val="000000" w:themeColor="text1"/>
              </w:rPr>
            </w:pPr>
            <w:r w:rsidRPr="00993FDC">
              <w:rPr>
                <w:i/>
                <w:iCs/>
                <w:color w:val="000000" w:themeColor="text1"/>
              </w:rPr>
              <w:t>The following documents will need to be provided:</w:t>
            </w:r>
          </w:p>
        </w:tc>
        <w:tc>
          <w:tcPr>
            <w:tcW w:w="3686" w:type="dxa"/>
            <w:hideMark/>
          </w:tcPr>
          <w:p w14:paraId="5A0ECDAB" w14:textId="77777777" w:rsidR="00993FDC" w:rsidRPr="00993FDC" w:rsidRDefault="00993FDC" w:rsidP="00993FDC">
            <w:pPr>
              <w:spacing w:line="259" w:lineRule="auto"/>
              <w:jc w:val="left"/>
              <w:rPr>
                <w:color w:val="000000" w:themeColor="text1"/>
              </w:rPr>
            </w:pPr>
            <w:r w:rsidRPr="00993FDC">
              <w:rPr>
                <w:color w:val="000000" w:themeColor="text1"/>
              </w:rPr>
              <w:t> </w:t>
            </w:r>
          </w:p>
        </w:tc>
      </w:tr>
      <w:tr w:rsidR="00993FDC" w:rsidRPr="00993FDC" w14:paraId="6B19AC01" w14:textId="77777777" w:rsidTr="00993FDC">
        <w:trPr>
          <w:trHeight w:val="312"/>
        </w:trPr>
        <w:tc>
          <w:tcPr>
            <w:tcW w:w="2377" w:type="dxa"/>
            <w:vMerge/>
            <w:hideMark/>
          </w:tcPr>
          <w:p w14:paraId="45168DA9" w14:textId="77777777" w:rsidR="00993FDC" w:rsidRPr="00993FDC" w:rsidRDefault="00993FDC" w:rsidP="00993FDC">
            <w:pPr>
              <w:spacing w:line="259" w:lineRule="auto"/>
              <w:jc w:val="left"/>
              <w:rPr>
                <w:b/>
                <w:bCs/>
                <w:i/>
                <w:iCs/>
                <w:color w:val="000000" w:themeColor="text1"/>
              </w:rPr>
            </w:pPr>
          </w:p>
        </w:tc>
        <w:tc>
          <w:tcPr>
            <w:tcW w:w="3855" w:type="dxa"/>
            <w:hideMark/>
          </w:tcPr>
          <w:p w14:paraId="0D455467" w14:textId="77777777" w:rsidR="00993FDC" w:rsidRPr="00993FDC" w:rsidRDefault="00993FDC" w:rsidP="00993FDC">
            <w:pPr>
              <w:spacing w:line="259" w:lineRule="auto"/>
              <w:jc w:val="left"/>
              <w:rPr>
                <w:color w:val="000000" w:themeColor="text1"/>
              </w:rPr>
            </w:pPr>
            <w:r w:rsidRPr="00993FDC">
              <w:rPr>
                <w:color w:val="000000" w:themeColor="text1"/>
              </w:rPr>
              <w:t xml:space="preserve">Current EU GMP certificates or equivalent </w:t>
            </w:r>
          </w:p>
        </w:tc>
        <w:tc>
          <w:tcPr>
            <w:tcW w:w="3686" w:type="dxa"/>
            <w:hideMark/>
          </w:tcPr>
          <w:p w14:paraId="37C3BC40" w14:textId="219005AE" w:rsidR="00993FDC" w:rsidRPr="00993FDC" w:rsidRDefault="00993FDC" w:rsidP="00993FDC">
            <w:pPr>
              <w:spacing w:line="259" w:lineRule="auto"/>
              <w:jc w:val="left"/>
              <w:rPr>
                <w:color w:val="000000" w:themeColor="text1"/>
              </w:rPr>
            </w:pPr>
            <w:r w:rsidRPr="00993FDC">
              <w:rPr>
                <w:color w:val="000000" w:themeColor="text1"/>
              </w:rPr>
              <w:t> </w:t>
            </w:r>
            <w:r w:rsidR="00C81728">
              <w:rPr>
                <w:color w:val="000000" w:themeColor="text1"/>
              </w:rPr>
              <w:t>Provided with submission</w:t>
            </w:r>
          </w:p>
        </w:tc>
      </w:tr>
      <w:tr w:rsidR="00993FDC" w:rsidRPr="00993FDC" w14:paraId="3718F320" w14:textId="77777777" w:rsidTr="00993FDC">
        <w:trPr>
          <w:trHeight w:val="312"/>
        </w:trPr>
        <w:tc>
          <w:tcPr>
            <w:tcW w:w="2377" w:type="dxa"/>
            <w:vMerge/>
            <w:hideMark/>
          </w:tcPr>
          <w:p w14:paraId="52E88A83" w14:textId="77777777" w:rsidR="00993FDC" w:rsidRPr="00993FDC" w:rsidRDefault="00993FDC" w:rsidP="00993FDC">
            <w:pPr>
              <w:spacing w:line="259" w:lineRule="auto"/>
              <w:jc w:val="left"/>
              <w:rPr>
                <w:b/>
                <w:bCs/>
                <w:i/>
                <w:iCs/>
                <w:color w:val="000000" w:themeColor="text1"/>
              </w:rPr>
            </w:pPr>
          </w:p>
        </w:tc>
        <w:tc>
          <w:tcPr>
            <w:tcW w:w="3855" w:type="dxa"/>
            <w:hideMark/>
          </w:tcPr>
          <w:p w14:paraId="3E16B003" w14:textId="77777777" w:rsidR="00993FDC" w:rsidRPr="00993FDC" w:rsidRDefault="00993FDC" w:rsidP="00993FDC">
            <w:pPr>
              <w:spacing w:line="259" w:lineRule="auto"/>
              <w:jc w:val="left"/>
              <w:rPr>
                <w:color w:val="000000" w:themeColor="text1"/>
              </w:rPr>
            </w:pPr>
            <w:r w:rsidRPr="00993FDC">
              <w:rPr>
                <w:color w:val="000000" w:themeColor="text1"/>
              </w:rPr>
              <w:t>Certificate of Analysis</w:t>
            </w:r>
          </w:p>
        </w:tc>
        <w:tc>
          <w:tcPr>
            <w:tcW w:w="3686" w:type="dxa"/>
            <w:hideMark/>
          </w:tcPr>
          <w:p w14:paraId="076B3690" w14:textId="77777777" w:rsidR="00993FDC" w:rsidRPr="00993FDC" w:rsidRDefault="00993FDC" w:rsidP="00993FDC">
            <w:pPr>
              <w:spacing w:line="259" w:lineRule="auto"/>
              <w:jc w:val="left"/>
              <w:rPr>
                <w:color w:val="000000" w:themeColor="text1"/>
              </w:rPr>
            </w:pPr>
            <w:r w:rsidRPr="00993FDC">
              <w:rPr>
                <w:color w:val="000000" w:themeColor="text1"/>
              </w:rPr>
              <w:t> Provided for batches supplied</w:t>
            </w:r>
          </w:p>
        </w:tc>
      </w:tr>
      <w:tr w:rsidR="00993FDC" w:rsidRPr="00993FDC" w14:paraId="4A31EE4B" w14:textId="77777777" w:rsidTr="00993FDC">
        <w:trPr>
          <w:trHeight w:val="312"/>
        </w:trPr>
        <w:tc>
          <w:tcPr>
            <w:tcW w:w="2377" w:type="dxa"/>
            <w:vMerge/>
            <w:hideMark/>
          </w:tcPr>
          <w:p w14:paraId="5333F109" w14:textId="77777777" w:rsidR="00993FDC" w:rsidRPr="00993FDC" w:rsidRDefault="00993FDC" w:rsidP="00993FDC">
            <w:pPr>
              <w:spacing w:line="259" w:lineRule="auto"/>
              <w:jc w:val="left"/>
              <w:rPr>
                <w:b/>
                <w:bCs/>
                <w:i/>
                <w:iCs/>
                <w:color w:val="000000" w:themeColor="text1"/>
              </w:rPr>
            </w:pPr>
          </w:p>
        </w:tc>
        <w:tc>
          <w:tcPr>
            <w:tcW w:w="3855" w:type="dxa"/>
            <w:hideMark/>
          </w:tcPr>
          <w:p w14:paraId="0AB2BB04" w14:textId="77777777" w:rsidR="00993FDC" w:rsidRPr="00993FDC" w:rsidRDefault="00993FDC" w:rsidP="00993FDC">
            <w:pPr>
              <w:spacing w:line="259" w:lineRule="auto"/>
              <w:jc w:val="left"/>
              <w:rPr>
                <w:color w:val="000000" w:themeColor="text1"/>
              </w:rPr>
            </w:pPr>
            <w:r w:rsidRPr="00993FDC">
              <w:rPr>
                <w:color w:val="000000" w:themeColor="text1"/>
              </w:rPr>
              <w:t>Certificate of Release/Compliance</w:t>
            </w:r>
          </w:p>
        </w:tc>
        <w:tc>
          <w:tcPr>
            <w:tcW w:w="3686" w:type="dxa"/>
            <w:hideMark/>
          </w:tcPr>
          <w:p w14:paraId="05BD4CA4" w14:textId="77777777" w:rsidR="00993FDC" w:rsidRPr="00993FDC" w:rsidRDefault="00993FDC" w:rsidP="00993FDC">
            <w:pPr>
              <w:spacing w:line="259" w:lineRule="auto"/>
              <w:jc w:val="left"/>
              <w:rPr>
                <w:color w:val="000000" w:themeColor="text1"/>
              </w:rPr>
            </w:pPr>
            <w:r w:rsidRPr="00993FDC">
              <w:rPr>
                <w:color w:val="000000" w:themeColor="text1"/>
              </w:rPr>
              <w:t> Provided for batches supplied</w:t>
            </w:r>
          </w:p>
        </w:tc>
      </w:tr>
      <w:tr w:rsidR="00993FDC" w:rsidRPr="00993FDC" w14:paraId="606A6059" w14:textId="77777777" w:rsidTr="00993FDC">
        <w:trPr>
          <w:trHeight w:val="612"/>
        </w:trPr>
        <w:tc>
          <w:tcPr>
            <w:tcW w:w="2377" w:type="dxa"/>
            <w:vMerge/>
            <w:hideMark/>
          </w:tcPr>
          <w:p w14:paraId="788F8E5B" w14:textId="77777777" w:rsidR="00993FDC" w:rsidRPr="00993FDC" w:rsidRDefault="00993FDC" w:rsidP="00993FDC">
            <w:pPr>
              <w:spacing w:line="259" w:lineRule="auto"/>
              <w:jc w:val="left"/>
              <w:rPr>
                <w:b/>
                <w:bCs/>
                <w:i/>
                <w:iCs/>
                <w:color w:val="000000" w:themeColor="text1"/>
              </w:rPr>
            </w:pPr>
          </w:p>
        </w:tc>
        <w:tc>
          <w:tcPr>
            <w:tcW w:w="3855" w:type="dxa"/>
            <w:hideMark/>
          </w:tcPr>
          <w:p w14:paraId="36553477" w14:textId="77777777" w:rsidR="00993FDC" w:rsidRPr="00993FDC" w:rsidRDefault="00993FDC" w:rsidP="00993FDC">
            <w:pPr>
              <w:spacing w:line="259" w:lineRule="auto"/>
              <w:jc w:val="left"/>
              <w:rPr>
                <w:color w:val="000000" w:themeColor="text1"/>
              </w:rPr>
            </w:pPr>
            <w:r w:rsidRPr="00993FDC">
              <w:rPr>
                <w:color w:val="000000" w:themeColor="text1"/>
              </w:rPr>
              <w:t>Current Transmissible Spongiform Encephalopathies (TSE) certificate</w:t>
            </w:r>
          </w:p>
        </w:tc>
        <w:tc>
          <w:tcPr>
            <w:tcW w:w="3686" w:type="dxa"/>
            <w:hideMark/>
          </w:tcPr>
          <w:p w14:paraId="7DCA995C" w14:textId="77777777" w:rsidR="00993FDC" w:rsidRPr="00993FDC" w:rsidRDefault="00993FDC" w:rsidP="00993FDC">
            <w:pPr>
              <w:spacing w:line="259" w:lineRule="auto"/>
              <w:jc w:val="left"/>
              <w:rPr>
                <w:color w:val="000000" w:themeColor="text1"/>
              </w:rPr>
            </w:pPr>
            <w:r w:rsidRPr="00993FDC">
              <w:rPr>
                <w:color w:val="000000" w:themeColor="text1"/>
              </w:rPr>
              <w:t> Provided for batches supplied</w:t>
            </w:r>
          </w:p>
        </w:tc>
      </w:tr>
      <w:tr w:rsidR="00993FDC" w:rsidRPr="00993FDC" w14:paraId="664FA8F4" w14:textId="77777777" w:rsidTr="00993FDC">
        <w:trPr>
          <w:trHeight w:val="309"/>
        </w:trPr>
        <w:tc>
          <w:tcPr>
            <w:tcW w:w="2377" w:type="dxa"/>
            <w:vMerge w:val="restart"/>
            <w:hideMark/>
          </w:tcPr>
          <w:p w14:paraId="6BFF0EF8" w14:textId="77777777" w:rsidR="00993FDC" w:rsidRPr="00993FDC" w:rsidRDefault="00993FDC" w:rsidP="00993FDC">
            <w:pPr>
              <w:spacing w:line="259" w:lineRule="auto"/>
              <w:jc w:val="left"/>
              <w:rPr>
                <w:b/>
                <w:bCs/>
                <w:i/>
                <w:iCs/>
                <w:color w:val="000000" w:themeColor="text1"/>
              </w:rPr>
            </w:pPr>
            <w:r w:rsidRPr="00993FDC">
              <w:rPr>
                <w:b/>
                <w:bCs/>
                <w:i/>
                <w:iCs/>
                <w:color w:val="000000" w:themeColor="text1"/>
              </w:rPr>
              <w:t xml:space="preserve">Importation details (if </w:t>
            </w:r>
            <w:proofErr w:type="gramStart"/>
            <w:r w:rsidRPr="00993FDC">
              <w:rPr>
                <w:b/>
                <w:bCs/>
                <w:i/>
                <w:iCs/>
                <w:color w:val="000000" w:themeColor="text1"/>
              </w:rPr>
              <w:t>applicable)*</w:t>
            </w:r>
            <w:proofErr w:type="gramEnd"/>
          </w:p>
        </w:tc>
        <w:tc>
          <w:tcPr>
            <w:tcW w:w="3855" w:type="dxa"/>
            <w:hideMark/>
          </w:tcPr>
          <w:p w14:paraId="32EE3BBA" w14:textId="77777777" w:rsidR="00993FDC" w:rsidRPr="00993FDC" w:rsidRDefault="00993FDC" w:rsidP="00993FDC">
            <w:pPr>
              <w:spacing w:line="259" w:lineRule="auto"/>
              <w:jc w:val="left"/>
              <w:rPr>
                <w:color w:val="000000" w:themeColor="text1"/>
              </w:rPr>
            </w:pPr>
            <w:r w:rsidRPr="00993FDC">
              <w:rPr>
                <w:color w:val="000000" w:themeColor="text1"/>
              </w:rPr>
              <w:t xml:space="preserve">Name and address of Importer </w:t>
            </w:r>
          </w:p>
        </w:tc>
        <w:tc>
          <w:tcPr>
            <w:tcW w:w="3686" w:type="dxa"/>
            <w:hideMark/>
          </w:tcPr>
          <w:p w14:paraId="78761D51" w14:textId="77777777" w:rsidR="00993FDC" w:rsidRPr="00993FDC" w:rsidRDefault="00993FDC" w:rsidP="00993FDC">
            <w:pPr>
              <w:spacing w:line="259" w:lineRule="auto"/>
              <w:jc w:val="left"/>
              <w:rPr>
                <w:color w:val="000000" w:themeColor="text1"/>
              </w:rPr>
            </w:pPr>
            <w:r w:rsidRPr="00993FDC">
              <w:rPr>
                <w:color w:val="000000" w:themeColor="text1"/>
              </w:rPr>
              <w:t>Dunelm Pharmaceuticals Limited</w:t>
            </w:r>
            <w:r w:rsidRPr="00993FDC">
              <w:rPr>
                <w:color w:val="000000" w:themeColor="text1"/>
              </w:rPr>
              <w:br/>
              <w:t>2 McMillan Close</w:t>
            </w:r>
            <w:r w:rsidRPr="00993FDC">
              <w:rPr>
                <w:color w:val="000000" w:themeColor="text1"/>
              </w:rPr>
              <w:br/>
            </w:r>
            <w:proofErr w:type="spellStart"/>
            <w:r w:rsidRPr="00993FDC">
              <w:rPr>
                <w:color w:val="000000" w:themeColor="text1"/>
              </w:rPr>
              <w:t>Saltwell</w:t>
            </w:r>
            <w:proofErr w:type="spellEnd"/>
            <w:r w:rsidRPr="00993FDC">
              <w:rPr>
                <w:color w:val="000000" w:themeColor="text1"/>
              </w:rPr>
              <w:t xml:space="preserve"> Business Park</w:t>
            </w:r>
            <w:r w:rsidRPr="00993FDC">
              <w:rPr>
                <w:color w:val="000000" w:themeColor="text1"/>
              </w:rPr>
              <w:br/>
              <w:t>Low Fell</w:t>
            </w:r>
            <w:r w:rsidRPr="00993FDC">
              <w:rPr>
                <w:color w:val="000000" w:themeColor="text1"/>
              </w:rPr>
              <w:br/>
              <w:t>GATESHEAD</w:t>
            </w:r>
            <w:r w:rsidRPr="00993FDC">
              <w:rPr>
                <w:color w:val="000000" w:themeColor="text1"/>
              </w:rPr>
              <w:br/>
              <w:t>NE9 5BF</w:t>
            </w:r>
          </w:p>
        </w:tc>
      </w:tr>
      <w:tr w:rsidR="00993FDC" w:rsidRPr="00993FDC" w14:paraId="74446C76" w14:textId="77777777" w:rsidTr="00993FDC">
        <w:trPr>
          <w:trHeight w:val="600"/>
        </w:trPr>
        <w:tc>
          <w:tcPr>
            <w:tcW w:w="2377" w:type="dxa"/>
            <w:vMerge/>
            <w:hideMark/>
          </w:tcPr>
          <w:p w14:paraId="191194A6" w14:textId="77777777" w:rsidR="00993FDC" w:rsidRPr="00993FDC" w:rsidRDefault="00993FDC" w:rsidP="00993FDC">
            <w:pPr>
              <w:spacing w:line="259" w:lineRule="auto"/>
              <w:jc w:val="left"/>
              <w:rPr>
                <w:b/>
                <w:bCs/>
                <w:i/>
                <w:iCs/>
                <w:color w:val="000000" w:themeColor="text1"/>
              </w:rPr>
            </w:pPr>
          </w:p>
        </w:tc>
        <w:tc>
          <w:tcPr>
            <w:tcW w:w="3855" w:type="dxa"/>
            <w:hideMark/>
          </w:tcPr>
          <w:p w14:paraId="52806F62" w14:textId="77777777" w:rsidR="00993FDC" w:rsidRPr="00993FDC" w:rsidRDefault="00993FDC" w:rsidP="00993FDC">
            <w:pPr>
              <w:spacing w:line="259" w:lineRule="auto"/>
              <w:jc w:val="left"/>
              <w:rPr>
                <w:color w:val="000000" w:themeColor="text1"/>
              </w:rPr>
            </w:pPr>
            <w:r w:rsidRPr="00993FDC">
              <w:rPr>
                <w:color w:val="000000" w:themeColor="text1"/>
              </w:rPr>
              <w:t>MS Licence Number of Importer and copy of the licence to be provided and a copy of the GMP certificate</w:t>
            </w:r>
          </w:p>
        </w:tc>
        <w:tc>
          <w:tcPr>
            <w:tcW w:w="3686" w:type="dxa"/>
            <w:hideMark/>
          </w:tcPr>
          <w:p w14:paraId="243DDC98" w14:textId="77777777" w:rsidR="00993FDC" w:rsidRPr="00993FDC" w:rsidRDefault="00993FDC" w:rsidP="00993FDC">
            <w:pPr>
              <w:spacing w:line="259" w:lineRule="auto"/>
              <w:jc w:val="left"/>
              <w:rPr>
                <w:color w:val="000000" w:themeColor="text1"/>
              </w:rPr>
            </w:pPr>
            <w:r w:rsidRPr="00993FDC">
              <w:rPr>
                <w:color w:val="000000" w:themeColor="text1"/>
              </w:rPr>
              <w:t>N/A</w:t>
            </w:r>
          </w:p>
        </w:tc>
      </w:tr>
      <w:tr w:rsidR="00993FDC" w:rsidRPr="00993FDC" w14:paraId="5D65032F" w14:textId="77777777" w:rsidTr="00993FDC">
        <w:trPr>
          <w:trHeight w:val="600"/>
        </w:trPr>
        <w:tc>
          <w:tcPr>
            <w:tcW w:w="2377" w:type="dxa"/>
            <w:vMerge/>
            <w:hideMark/>
          </w:tcPr>
          <w:p w14:paraId="0001E262" w14:textId="77777777" w:rsidR="00993FDC" w:rsidRPr="00993FDC" w:rsidRDefault="00993FDC" w:rsidP="00993FDC">
            <w:pPr>
              <w:spacing w:line="259" w:lineRule="auto"/>
              <w:jc w:val="left"/>
              <w:rPr>
                <w:b/>
                <w:bCs/>
                <w:i/>
                <w:iCs/>
                <w:color w:val="000000" w:themeColor="text1"/>
              </w:rPr>
            </w:pPr>
          </w:p>
        </w:tc>
        <w:tc>
          <w:tcPr>
            <w:tcW w:w="3855" w:type="dxa"/>
            <w:hideMark/>
          </w:tcPr>
          <w:p w14:paraId="63567249" w14:textId="77777777" w:rsidR="00993FDC" w:rsidRPr="00993FDC" w:rsidRDefault="00993FDC" w:rsidP="00993FDC">
            <w:pPr>
              <w:spacing w:line="259" w:lineRule="auto"/>
              <w:jc w:val="left"/>
              <w:rPr>
                <w:color w:val="000000" w:themeColor="text1"/>
              </w:rPr>
            </w:pPr>
            <w:r w:rsidRPr="00993FDC">
              <w:rPr>
                <w:color w:val="000000" w:themeColor="text1"/>
              </w:rPr>
              <w:t>WDA (H) Licence Number of Importer and copy of the licence to be provided and a copy of the GMP certificate</w:t>
            </w:r>
          </w:p>
        </w:tc>
        <w:tc>
          <w:tcPr>
            <w:tcW w:w="3686" w:type="dxa"/>
            <w:hideMark/>
          </w:tcPr>
          <w:p w14:paraId="066B4C91" w14:textId="77777777" w:rsidR="00993FDC" w:rsidRPr="00993FDC" w:rsidRDefault="00993FDC" w:rsidP="00993FDC">
            <w:pPr>
              <w:spacing w:line="259" w:lineRule="auto"/>
              <w:jc w:val="left"/>
              <w:rPr>
                <w:color w:val="000000" w:themeColor="text1"/>
              </w:rPr>
            </w:pPr>
            <w:r w:rsidRPr="00993FDC">
              <w:rPr>
                <w:color w:val="000000" w:themeColor="text1"/>
              </w:rPr>
              <w:t>WDA(H) 36892</w:t>
            </w:r>
          </w:p>
        </w:tc>
      </w:tr>
      <w:tr w:rsidR="00993FDC" w:rsidRPr="00993FDC" w14:paraId="1ED90C39" w14:textId="77777777" w:rsidTr="00993FDC">
        <w:trPr>
          <w:trHeight w:val="600"/>
        </w:trPr>
        <w:tc>
          <w:tcPr>
            <w:tcW w:w="2377" w:type="dxa"/>
            <w:vMerge w:val="restart"/>
            <w:hideMark/>
          </w:tcPr>
          <w:p w14:paraId="0737F7DF" w14:textId="77777777" w:rsidR="00993FDC" w:rsidRPr="00993FDC" w:rsidRDefault="00993FDC" w:rsidP="00993FDC">
            <w:pPr>
              <w:spacing w:line="259" w:lineRule="auto"/>
              <w:jc w:val="left"/>
              <w:rPr>
                <w:b/>
                <w:bCs/>
                <w:i/>
                <w:iCs/>
                <w:color w:val="000000" w:themeColor="text1"/>
              </w:rPr>
            </w:pPr>
            <w:r w:rsidRPr="00993FDC">
              <w:rPr>
                <w:b/>
                <w:bCs/>
                <w:i/>
                <w:iCs/>
                <w:color w:val="000000" w:themeColor="text1"/>
              </w:rPr>
              <w:t>Transport*</w:t>
            </w:r>
          </w:p>
        </w:tc>
        <w:tc>
          <w:tcPr>
            <w:tcW w:w="3855" w:type="dxa"/>
            <w:hideMark/>
          </w:tcPr>
          <w:p w14:paraId="092CD8AB" w14:textId="77777777" w:rsidR="00993FDC" w:rsidRPr="00993FDC" w:rsidRDefault="00993FDC" w:rsidP="00993FDC">
            <w:pPr>
              <w:spacing w:line="259" w:lineRule="auto"/>
              <w:jc w:val="left"/>
              <w:rPr>
                <w:color w:val="000000" w:themeColor="text1"/>
              </w:rPr>
            </w:pPr>
            <w:r w:rsidRPr="00993FDC">
              <w:rPr>
                <w:color w:val="000000" w:themeColor="text1"/>
              </w:rPr>
              <w:t>Current location of offered goods (full address including name of wholesaler if applicable)</w:t>
            </w:r>
          </w:p>
        </w:tc>
        <w:tc>
          <w:tcPr>
            <w:tcW w:w="3686" w:type="dxa"/>
            <w:hideMark/>
          </w:tcPr>
          <w:p w14:paraId="1880C382"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Loxxess</w:t>
            </w:r>
            <w:proofErr w:type="spellEnd"/>
            <w:r w:rsidRPr="00993FDC">
              <w:rPr>
                <w:color w:val="000000" w:themeColor="text1"/>
              </w:rPr>
              <w:t xml:space="preserve"> Pharma GmbH, </w:t>
            </w:r>
            <w:proofErr w:type="spellStart"/>
            <w:r w:rsidRPr="00993FDC">
              <w:rPr>
                <w:color w:val="000000" w:themeColor="text1"/>
              </w:rPr>
              <w:t>Oberheisinger</w:t>
            </w:r>
            <w:proofErr w:type="spellEnd"/>
            <w:r w:rsidRPr="00993FDC">
              <w:rPr>
                <w:color w:val="000000" w:themeColor="text1"/>
              </w:rPr>
              <w:t xml:space="preserve"> Str. 11, 93073 </w:t>
            </w:r>
            <w:proofErr w:type="spellStart"/>
            <w:r w:rsidRPr="00993FDC">
              <w:rPr>
                <w:color w:val="000000" w:themeColor="text1"/>
              </w:rPr>
              <w:t>Neutraubling</w:t>
            </w:r>
            <w:proofErr w:type="spellEnd"/>
            <w:r w:rsidRPr="00993FDC">
              <w:rPr>
                <w:color w:val="000000" w:themeColor="text1"/>
              </w:rPr>
              <w:t xml:space="preserve"> DE</w:t>
            </w:r>
          </w:p>
        </w:tc>
      </w:tr>
      <w:tr w:rsidR="00993FDC" w:rsidRPr="00993FDC" w14:paraId="51F693C1" w14:textId="77777777" w:rsidTr="00C81728">
        <w:trPr>
          <w:trHeight w:val="715"/>
        </w:trPr>
        <w:tc>
          <w:tcPr>
            <w:tcW w:w="2377" w:type="dxa"/>
            <w:vMerge/>
            <w:hideMark/>
          </w:tcPr>
          <w:p w14:paraId="07B6B0D1" w14:textId="77777777" w:rsidR="00993FDC" w:rsidRPr="00993FDC" w:rsidRDefault="00993FDC" w:rsidP="00993FDC">
            <w:pPr>
              <w:spacing w:line="259" w:lineRule="auto"/>
              <w:jc w:val="left"/>
              <w:rPr>
                <w:b/>
                <w:bCs/>
                <w:i/>
                <w:iCs/>
                <w:color w:val="000000" w:themeColor="text1"/>
              </w:rPr>
            </w:pPr>
          </w:p>
        </w:tc>
        <w:tc>
          <w:tcPr>
            <w:tcW w:w="3855" w:type="dxa"/>
            <w:hideMark/>
          </w:tcPr>
          <w:p w14:paraId="06A9E7B2" w14:textId="77777777" w:rsidR="00993FDC" w:rsidRPr="00993FDC" w:rsidRDefault="00993FDC" w:rsidP="00993FDC">
            <w:pPr>
              <w:spacing w:line="259" w:lineRule="auto"/>
              <w:jc w:val="left"/>
              <w:rPr>
                <w:color w:val="000000" w:themeColor="text1"/>
              </w:rPr>
            </w:pPr>
            <w:r w:rsidRPr="00993FDC">
              <w:rPr>
                <w:color w:val="000000" w:themeColor="text1"/>
              </w:rPr>
              <w:t xml:space="preserve">Transport route and method used (from current location to place to delivery) and full description of the supply chain </w:t>
            </w:r>
          </w:p>
        </w:tc>
        <w:tc>
          <w:tcPr>
            <w:tcW w:w="3686" w:type="dxa"/>
            <w:hideMark/>
          </w:tcPr>
          <w:p w14:paraId="3F2A39C2" w14:textId="77777777" w:rsidR="00993FDC" w:rsidRPr="00993FDC" w:rsidRDefault="00993FDC" w:rsidP="00993FDC">
            <w:pPr>
              <w:spacing w:line="259" w:lineRule="auto"/>
              <w:jc w:val="left"/>
              <w:rPr>
                <w:color w:val="000000" w:themeColor="text1"/>
              </w:rPr>
            </w:pPr>
            <w:r w:rsidRPr="00993FDC">
              <w:rPr>
                <w:color w:val="000000" w:themeColor="text1"/>
              </w:rPr>
              <w:t>Road transport under GDP-compliant temperature control</w:t>
            </w:r>
            <w:proofErr w:type="gramStart"/>
            <w:r w:rsidRPr="00993FDC">
              <w:rPr>
                <w:color w:val="000000" w:themeColor="text1"/>
              </w:rPr>
              <w:t>…..</w:t>
            </w:r>
            <w:proofErr w:type="gramEnd"/>
            <w:r w:rsidRPr="00993FDC">
              <w:rPr>
                <w:color w:val="000000" w:themeColor="text1"/>
              </w:rPr>
              <w:br/>
            </w:r>
            <w:proofErr w:type="spellStart"/>
            <w:r w:rsidRPr="00993FDC">
              <w:rPr>
                <w:color w:val="000000" w:themeColor="text1"/>
              </w:rPr>
              <w:lastRenderedPageBreak/>
              <w:t>Gronau</w:t>
            </w:r>
            <w:proofErr w:type="spellEnd"/>
            <w:r w:rsidRPr="00993FDC">
              <w:rPr>
                <w:color w:val="000000" w:themeColor="text1"/>
              </w:rPr>
              <w:t xml:space="preserve"> to </w:t>
            </w:r>
            <w:proofErr w:type="spellStart"/>
            <w:r w:rsidRPr="00993FDC">
              <w:rPr>
                <w:color w:val="000000" w:themeColor="text1"/>
              </w:rPr>
              <w:t>Neutraubling</w:t>
            </w:r>
            <w:proofErr w:type="spellEnd"/>
            <w:r w:rsidRPr="00993FDC">
              <w:rPr>
                <w:color w:val="000000" w:themeColor="text1"/>
              </w:rPr>
              <w:t xml:space="preserve"> where vendor holds stock.</w:t>
            </w:r>
          </w:p>
        </w:tc>
      </w:tr>
      <w:tr w:rsidR="00993FDC" w:rsidRPr="00993FDC" w14:paraId="007D530B" w14:textId="77777777" w:rsidTr="00993FDC">
        <w:trPr>
          <w:trHeight w:val="1200"/>
        </w:trPr>
        <w:tc>
          <w:tcPr>
            <w:tcW w:w="2377" w:type="dxa"/>
            <w:vMerge/>
            <w:hideMark/>
          </w:tcPr>
          <w:p w14:paraId="7B8F2981" w14:textId="77777777" w:rsidR="00993FDC" w:rsidRPr="00993FDC" w:rsidRDefault="00993FDC" w:rsidP="00993FDC">
            <w:pPr>
              <w:spacing w:line="259" w:lineRule="auto"/>
              <w:jc w:val="left"/>
              <w:rPr>
                <w:b/>
                <w:bCs/>
                <w:i/>
                <w:iCs/>
                <w:color w:val="000000" w:themeColor="text1"/>
              </w:rPr>
            </w:pPr>
          </w:p>
        </w:tc>
        <w:tc>
          <w:tcPr>
            <w:tcW w:w="3855" w:type="dxa"/>
            <w:hideMark/>
          </w:tcPr>
          <w:p w14:paraId="3E382443" w14:textId="77777777" w:rsidR="00993FDC" w:rsidRPr="00993FDC" w:rsidRDefault="00993FDC" w:rsidP="00993FDC">
            <w:pPr>
              <w:spacing w:line="259" w:lineRule="auto"/>
              <w:jc w:val="left"/>
              <w:rPr>
                <w:color w:val="000000" w:themeColor="text1"/>
              </w:rPr>
            </w:pPr>
            <w:r w:rsidRPr="00993FDC">
              <w:rPr>
                <w:color w:val="000000" w:themeColor="text1"/>
              </w:rPr>
              <w:t>Full description of supply chain (provide a supply chain map from end to end; from manufacture to end supply point)</w:t>
            </w:r>
          </w:p>
        </w:tc>
        <w:tc>
          <w:tcPr>
            <w:tcW w:w="3686" w:type="dxa"/>
            <w:hideMark/>
          </w:tcPr>
          <w:p w14:paraId="0AD3F57C" w14:textId="77777777" w:rsidR="00993FDC" w:rsidRPr="00993FDC" w:rsidRDefault="00993FDC" w:rsidP="00993FDC">
            <w:pPr>
              <w:spacing w:line="259" w:lineRule="auto"/>
              <w:jc w:val="left"/>
              <w:rPr>
                <w:color w:val="000000" w:themeColor="text1"/>
              </w:rPr>
            </w:pPr>
            <w:proofErr w:type="spellStart"/>
            <w:r w:rsidRPr="00993FDC">
              <w:rPr>
                <w:color w:val="000000" w:themeColor="text1"/>
              </w:rPr>
              <w:t>Neutraubling</w:t>
            </w:r>
            <w:proofErr w:type="spellEnd"/>
            <w:r w:rsidRPr="00993FDC">
              <w:rPr>
                <w:color w:val="000000" w:themeColor="text1"/>
              </w:rPr>
              <w:t xml:space="preserve"> to Doncaster in similar </w:t>
            </w:r>
            <w:proofErr w:type="gramStart"/>
            <w:r w:rsidRPr="00993FDC">
              <w:rPr>
                <w:color w:val="000000" w:themeColor="text1"/>
              </w:rPr>
              <w:t>temperature controlled</w:t>
            </w:r>
            <w:proofErr w:type="gramEnd"/>
            <w:r w:rsidRPr="00993FDC">
              <w:rPr>
                <w:color w:val="000000" w:themeColor="text1"/>
              </w:rPr>
              <w:t xml:space="preserve"> vehicle, from where supply will made to UK addresses</w:t>
            </w:r>
          </w:p>
        </w:tc>
      </w:tr>
      <w:tr w:rsidR="00993FDC" w:rsidRPr="00993FDC" w14:paraId="3E74E32C" w14:textId="77777777" w:rsidTr="00993FDC">
        <w:trPr>
          <w:trHeight w:val="984"/>
        </w:trPr>
        <w:tc>
          <w:tcPr>
            <w:tcW w:w="2377" w:type="dxa"/>
            <w:vMerge/>
            <w:hideMark/>
          </w:tcPr>
          <w:p w14:paraId="62E77AED" w14:textId="77777777" w:rsidR="00993FDC" w:rsidRPr="00993FDC" w:rsidRDefault="00993FDC" w:rsidP="00993FDC">
            <w:pPr>
              <w:spacing w:line="259" w:lineRule="auto"/>
              <w:jc w:val="left"/>
              <w:rPr>
                <w:b/>
                <w:bCs/>
                <w:i/>
                <w:iCs/>
                <w:color w:val="000000" w:themeColor="text1"/>
              </w:rPr>
            </w:pPr>
          </w:p>
        </w:tc>
        <w:tc>
          <w:tcPr>
            <w:tcW w:w="3855" w:type="dxa"/>
            <w:hideMark/>
          </w:tcPr>
          <w:p w14:paraId="6563BD33" w14:textId="77777777" w:rsidR="00993FDC" w:rsidRPr="00993FDC" w:rsidRDefault="00993FDC" w:rsidP="00993FDC">
            <w:pPr>
              <w:spacing w:line="259" w:lineRule="auto"/>
              <w:jc w:val="left"/>
              <w:rPr>
                <w:color w:val="000000" w:themeColor="text1"/>
              </w:rPr>
            </w:pPr>
            <w:r w:rsidRPr="00993FDC">
              <w:rPr>
                <w:color w:val="000000" w:themeColor="text1"/>
              </w:rPr>
              <w:t>Method of temperature control systems that will be employed, including the records that will be provided to the Authority</w:t>
            </w:r>
          </w:p>
        </w:tc>
        <w:tc>
          <w:tcPr>
            <w:tcW w:w="3686" w:type="dxa"/>
            <w:hideMark/>
          </w:tcPr>
          <w:p w14:paraId="3E5E306F" w14:textId="77777777" w:rsidR="00993FDC" w:rsidRPr="00993FDC" w:rsidRDefault="00993FDC" w:rsidP="00993FDC">
            <w:pPr>
              <w:spacing w:line="259" w:lineRule="auto"/>
              <w:jc w:val="left"/>
              <w:rPr>
                <w:color w:val="000000" w:themeColor="text1"/>
              </w:rPr>
            </w:pPr>
            <w:r w:rsidRPr="00993FDC">
              <w:rPr>
                <w:color w:val="000000" w:themeColor="text1"/>
              </w:rPr>
              <w:t>Temperature Controlled Vehicle(s) with log results available upon demand.</w:t>
            </w:r>
          </w:p>
        </w:tc>
      </w:tr>
      <w:tr w:rsidR="00993FDC" w:rsidRPr="00993FDC" w14:paraId="17A90EB6" w14:textId="77777777" w:rsidTr="00993FDC">
        <w:trPr>
          <w:trHeight w:val="309"/>
        </w:trPr>
        <w:tc>
          <w:tcPr>
            <w:tcW w:w="2377" w:type="dxa"/>
            <w:vMerge w:val="restart"/>
            <w:noWrap/>
            <w:hideMark/>
          </w:tcPr>
          <w:p w14:paraId="253BE873" w14:textId="77777777" w:rsidR="00993FDC" w:rsidRPr="00993FDC" w:rsidRDefault="00993FDC" w:rsidP="00993FDC">
            <w:pPr>
              <w:spacing w:line="259" w:lineRule="auto"/>
              <w:jc w:val="left"/>
              <w:rPr>
                <w:b/>
                <w:bCs/>
                <w:i/>
                <w:iCs/>
                <w:color w:val="000000" w:themeColor="text1"/>
              </w:rPr>
            </w:pPr>
            <w:r w:rsidRPr="00993FDC">
              <w:rPr>
                <w:b/>
                <w:bCs/>
                <w:i/>
                <w:iCs/>
                <w:color w:val="000000" w:themeColor="text1"/>
              </w:rPr>
              <w:t>Packaging/Shipper details</w:t>
            </w:r>
          </w:p>
        </w:tc>
        <w:tc>
          <w:tcPr>
            <w:tcW w:w="3855" w:type="dxa"/>
            <w:hideMark/>
          </w:tcPr>
          <w:p w14:paraId="065158FA" w14:textId="77777777" w:rsidR="00993FDC" w:rsidRPr="00993FDC" w:rsidRDefault="00993FDC" w:rsidP="00993FDC">
            <w:pPr>
              <w:spacing w:line="259" w:lineRule="auto"/>
              <w:jc w:val="left"/>
              <w:rPr>
                <w:color w:val="000000" w:themeColor="text1"/>
              </w:rPr>
            </w:pPr>
            <w:r w:rsidRPr="00993FDC">
              <w:rPr>
                <w:color w:val="000000" w:themeColor="text1"/>
              </w:rPr>
              <w:t>Pack dimensions (mm) h x w x d</w:t>
            </w:r>
          </w:p>
        </w:tc>
        <w:tc>
          <w:tcPr>
            <w:tcW w:w="3686" w:type="dxa"/>
            <w:hideMark/>
          </w:tcPr>
          <w:p w14:paraId="79CF1016" w14:textId="77777777" w:rsidR="00993FDC" w:rsidRPr="00993FDC" w:rsidRDefault="00993FDC" w:rsidP="00993FDC">
            <w:pPr>
              <w:spacing w:line="259" w:lineRule="auto"/>
              <w:jc w:val="left"/>
              <w:rPr>
                <w:color w:val="000000" w:themeColor="text1"/>
              </w:rPr>
            </w:pPr>
            <w:r w:rsidRPr="00993FDC">
              <w:rPr>
                <w:color w:val="000000" w:themeColor="text1"/>
              </w:rPr>
              <w:t>55 x 50 x 88mm</w:t>
            </w:r>
          </w:p>
        </w:tc>
      </w:tr>
      <w:tr w:rsidR="00993FDC" w:rsidRPr="00993FDC" w14:paraId="2531534E" w14:textId="77777777" w:rsidTr="00993FDC">
        <w:trPr>
          <w:trHeight w:val="309"/>
        </w:trPr>
        <w:tc>
          <w:tcPr>
            <w:tcW w:w="2377" w:type="dxa"/>
            <w:vMerge/>
            <w:hideMark/>
          </w:tcPr>
          <w:p w14:paraId="4BA61330" w14:textId="77777777" w:rsidR="00993FDC" w:rsidRPr="00993FDC" w:rsidRDefault="00993FDC" w:rsidP="00993FDC">
            <w:pPr>
              <w:spacing w:line="259" w:lineRule="auto"/>
              <w:jc w:val="left"/>
              <w:rPr>
                <w:b/>
                <w:bCs/>
                <w:i/>
                <w:iCs/>
                <w:color w:val="000000" w:themeColor="text1"/>
              </w:rPr>
            </w:pPr>
          </w:p>
        </w:tc>
        <w:tc>
          <w:tcPr>
            <w:tcW w:w="3855" w:type="dxa"/>
            <w:hideMark/>
          </w:tcPr>
          <w:p w14:paraId="3D3B05AF" w14:textId="77777777" w:rsidR="00993FDC" w:rsidRPr="00993FDC" w:rsidRDefault="00993FDC" w:rsidP="00993FDC">
            <w:pPr>
              <w:spacing w:line="259" w:lineRule="auto"/>
              <w:jc w:val="left"/>
              <w:rPr>
                <w:color w:val="000000" w:themeColor="text1"/>
              </w:rPr>
            </w:pPr>
            <w:r w:rsidRPr="00993FDC">
              <w:rPr>
                <w:color w:val="000000" w:themeColor="text1"/>
              </w:rPr>
              <w:t>Outer, or shipper pack quantity</w:t>
            </w:r>
          </w:p>
        </w:tc>
        <w:tc>
          <w:tcPr>
            <w:tcW w:w="3686" w:type="dxa"/>
            <w:hideMark/>
          </w:tcPr>
          <w:p w14:paraId="1C55DDF9" w14:textId="77777777" w:rsidR="00993FDC" w:rsidRPr="00993FDC" w:rsidRDefault="00993FDC" w:rsidP="00993FDC">
            <w:pPr>
              <w:spacing w:line="259" w:lineRule="auto"/>
              <w:jc w:val="left"/>
              <w:rPr>
                <w:color w:val="000000" w:themeColor="text1"/>
              </w:rPr>
            </w:pPr>
            <w:r w:rsidRPr="00993FDC">
              <w:rPr>
                <w:color w:val="000000" w:themeColor="text1"/>
              </w:rPr>
              <w:t xml:space="preserve">Cardboard box containing 60 packs </w:t>
            </w:r>
            <w:proofErr w:type="spellStart"/>
            <w:r w:rsidRPr="00993FDC">
              <w:rPr>
                <w:color w:val="000000" w:themeColor="text1"/>
              </w:rPr>
              <w:t>Radiogardase</w:t>
            </w:r>
            <w:proofErr w:type="spellEnd"/>
          </w:p>
        </w:tc>
      </w:tr>
      <w:tr w:rsidR="00993FDC" w:rsidRPr="00993FDC" w14:paraId="045588EE" w14:textId="77777777" w:rsidTr="00993FDC">
        <w:trPr>
          <w:trHeight w:val="309"/>
        </w:trPr>
        <w:tc>
          <w:tcPr>
            <w:tcW w:w="2377" w:type="dxa"/>
            <w:vMerge/>
            <w:hideMark/>
          </w:tcPr>
          <w:p w14:paraId="70559380" w14:textId="77777777" w:rsidR="00993FDC" w:rsidRPr="00993FDC" w:rsidRDefault="00993FDC" w:rsidP="00993FDC">
            <w:pPr>
              <w:spacing w:line="259" w:lineRule="auto"/>
              <w:jc w:val="left"/>
              <w:rPr>
                <w:b/>
                <w:bCs/>
                <w:i/>
                <w:iCs/>
                <w:color w:val="000000" w:themeColor="text1"/>
              </w:rPr>
            </w:pPr>
          </w:p>
        </w:tc>
        <w:tc>
          <w:tcPr>
            <w:tcW w:w="3855" w:type="dxa"/>
            <w:hideMark/>
          </w:tcPr>
          <w:p w14:paraId="1E08903C" w14:textId="77777777" w:rsidR="00993FDC" w:rsidRPr="00993FDC" w:rsidRDefault="00993FDC" w:rsidP="00993FDC">
            <w:pPr>
              <w:spacing w:line="259" w:lineRule="auto"/>
              <w:jc w:val="left"/>
              <w:rPr>
                <w:color w:val="000000" w:themeColor="text1"/>
              </w:rPr>
            </w:pPr>
            <w:r w:rsidRPr="00993FDC">
              <w:rPr>
                <w:color w:val="000000" w:themeColor="text1"/>
              </w:rPr>
              <w:t>Outer pack dimensions (mm) h x w x d</w:t>
            </w:r>
          </w:p>
        </w:tc>
        <w:tc>
          <w:tcPr>
            <w:tcW w:w="3686" w:type="dxa"/>
            <w:hideMark/>
          </w:tcPr>
          <w:p w14:paraId="499215A7" w14:textId="77777777" w:rsidR="00993FDC" w:rsidRPr="00993FDC" w:rsidRDefault="00993FDC" w:rsidP="00993FDC">
            <w:pPr>
              <w:spacing w:line="259" w:lineRule="auto"/>
              <w:jc w:val="left"/>
              <w:rPr>
                <w:color w:val="000000" w:themeColor="text1"/>
              </w:rPr>
            </w:pPr>
            <w:r w:rsidRPr="00993FDC">
              <w:rPr>
                <w:color w:val="000000" w:themeColor="text1"/>
              </w:rPr>
              <w:t>390 x 250 x 230mm</w:t>
            </w:r>
          </w:p>
        </w:tc>
      </w:tr>
      <w:tr w:rsidR="00993FDC" w:rsidRPr="00993FDC" w14:paraId="42B1A15D" w14:textId="77777777" w:rsidTr="00993FDC">
        <w:trPr>
          <w:trHeight w:val="309"/>
        </w:trPr>
        <w:tc>
          <w:tcPr>
            <w:tcW w:w="2377" w:type="dxa"/>
            <w:vMerge/>
            <w:hideMark/>
          </w:tcPr>
          <w:p w14:paraId="6072BD18" w14:textId="77777777" w:rsidR="00993FDC" w:rsidRPr="00993FDC" w:rsidRDefault="00993FDC" w:rsidP="00993FDC">
            <w:pPr>
              <w:spacing w:line="259" w:lineRule="auto"/>
              <w:jc w:val="left"/>
              <w:rPr>
                <w:b/>
                <w:bCs/>
                <w:i/>
                <w:iCs/>
                <w:color w:val="000000" w:themeColor="text1"/>
              </w:rPr>
            </w:pPr>
          </w:p>
        </w:tc>
        <w:tc>
          <w:tcPr>
            <w:tcW w:w="3855" w:type="dxa"/>
            <w:hideMark/>
          </w:tcPr>
          <w:p w14:paraId="2CCD291F" w14:textId="77777777" w:rsidR="00993FDC" w:rsidRPr="00993FDC" w:rsidRDefault="00993FDC" w:rsidP="00993FDC">
            <w:pPr>
              <w:spacing w:line="259" w:lineRule="auto"/>
              <w:jc w:val="left"/>
              <w:rPr>
                <w:color w:val="000000" w:themeColor="text1"/>
              </w:rPr>
            </w:pPr>
            <w:r w:rsidRPr="00993FDC">
              <w:rPr>
                <w:color w:val="000000" w:themeColor="text1"/>
              </w:rPr>
              <w:t>Outer pack weight (Kg)</w:t>
            </w:r>
          </w:p>
        </w:tc>
        <w:tc>
          <w:tcPr>
            <w:tcW w:w="3686" w:type="dxa"/>
            <w:hideMark/>
          </w:tcPr>
          <w:p w14:paraId="55AF5736" w14:textId="77777777" w:rsidR="00993FDC" w:rsidRPr="00993FDC" w:rsidRDefault="00993FDC" w:rsidP="00993FDC">
            <w:pPr>
              <w:spacing w:line="259" w:lineRule="auto"/>
              <w:jc w:val="left"/>
              <w:rPr>
                <w:color w:val="000000" w:themeColor="text1"/>
              </w:rPr>
            </w:pPr>
            <w:r w:rsidRPr="00993FDC">
              <w:rPr>
                <w:color w:val="000000" w:themeColor="text1"/>
              </w:rPr>
              <w:t>3.386 kg</w:t>
            </w:r>
          </w:p>
        </w:tc>
      </w:tr>
      <w:tr w:rsidR="00993FDC" w:rsidRPr="00993FDC" w14:paraId="7D35C52A" w14:textId="77777777" w:rsidTr="00993FDC">
        <w:trPr>
          <w:trHeight w:val="309"/>
        </w:trPr>
        <w:tc>
          <w:tcPr>
            <w:tcW w:w="2377" w:type="dxa"/>
            <w:vMerge/>
            <w:hideMark/>
          </w:tcPr>
          <w:p w14:paraId="33883218" w14:textId="77777777" w:rsidR="00993FDC" w:rsidRPr="00993FDC" w:rsidRDefault="00993FDC" w:rsidP="00993FDC">
            <w:pPr>
              <w:spacing w:line="259" w:lineRule="auto"/>
              <w:jc w:val="left"/>
              <w:rPr>
                <w:b/>
                <w:bCs/>
                <w:i/>
                <w:iCs/>
                <w:color w:val="000000" w:themeColor="text1"/>
              </w:rPr>
            </w:pPr>
          </w:p>
        </w:tc>
        <w:tc>
          <w:tcPr>
            <w:tcW w:w="3855" w:type="dxa"/>
            <w:hideMark/>
          </w:tcPr>
          <w:p w14:paraId="0AF69D3C" w14:textId="77777777" w:rsidR="00993FDC" w:rsidRPr="00993FDC" w:rsidRDefault="00993FDC" w:rsidP="00993FDC">
            <w:pPr>
              <w:spacing w:line="259" w:lineRule="auto"/>
              <w:jc w:val="left"/>
              <w:rPr>
                <w:color w:val="000000" w:themeColor="text1"/>
              </w:rPr>
            </w:pPr>
            <w:r w:rsidRPr="00993FDC">
              <w:rPr>
                <w:color w:val="000000" w:themeColor="text1"/>
              </w:rPr>
              <w:t xml:space="preserve">Delivery on </w:t>
            </w:r>
            <w:proofErr w:type="spellStart"/>
            <w:r w:rsidRPr="00993FDC">
              <w:rPr>
                <w:color w:val="000000" w:themeColor="text1"/>
              </w:rPr>
              <w:t>Europallets</w:t>
            </w:r>
            <w:proofErr w:type="spellEnd"/>
            <w:r w:rsidRPr="00993FDC">
              <w:rPr>
                <w:color w:val="000000" w:themeColor="text1"/>
              </w:rPr>
              <w:t xml:space="preserve"> or UK (ISO) pallets (please </w:t>
            </w:r>
            <w:proofErr w:type="gramStart"/>
            <w:r w:rsidRPr="00993FDC">
              <w:rPr>
                <w:color w:val="000000" w:themeColor="text1"/>
              </w:rPr>
              <w:t>confirm)*</w:t>
            </w:r>
            <w:proofErr w:type="gramEnd"/>
            <w:r w:rsidRPr="00993FDC">
              <w:rPr>
                <w:color w:val="000000" w:themeColor="text1"/>
              </w:rPr>
              <w:t>?</w:t>
            </w:r>
          </w:p>
        </w:tc>
        <w:tc>
          <w:tcPr>
            <w:tcW w:w="3686" w:type="dxa"/>
            <w:hideMark/>
          </w:tcPr>
          <w:p w14:paraId="31FACA75" w14:textId="77777777" w:rsidR="00993FDC" w:rsidRPr="00993FDC" w:rsidRDefault="00993FDC" w:rsidP="00993FDC">
            <w:pPr>
              <w:spacing w:line="259" w:lineRule="auto"/>
              <w:jc w:val="left"/>
              <w:rPr>
                <w:color w:val="000000" w:themeColor="text1"/>
              </w:rPr>
            </w:pPr>
            <w:r w:rsidRPr="00993FDC">
              <w:rPr>
                <w:color w:val="000000" w:themeColor="text1"/>
              </w:rPr>
              <w:t>Euro pallet</w:t>
            </w:r>
          </w:p>
        </w:tc>
      </w:tr>
      <w:tr w:rsidR="00993FDC" w:rsidRPr="00993FDC" w14:paraId="2968AD7E" w14:textId="77777777" w:rsidTr="00993FDC">
        <w:trPr>
          <w:trHeight w:val="309"/>
        </w:trPr>
        <w:tc>
          <w:tcPr>
            <w:tcW w:w="2377" w:type="dxa"/>
            <w:vMerge/>
            <w:hideMark/>
          </w:tcPr>
          <w:p w14:paraId="12D9D439" w14:textId="77777777" w:rsidR="00993FDC" w:rsidRPr="00993FDC" w:rsidRDefault="00993FDC" w:rsidP="00993FDC">
            <w:pPr>
              <w:spacing w:line="259" w:lineRule="auto"/>
              <w:jc w:val="left"/>
              <w:rPr>
                <w:b/>
                <w:bCs/>
                <w:i/>
                <w:iCs/>
                <w:color w:val="000000" w:themeColor="text1"/>
              </w:rPr>
            </w:pPr>
          </w:p>
        </w:tc>
        <w:tc>
          <w:tcPr>
            <w:tcW w:w="3855" w:type="dxa"/>
            <w:hideMark/>
          </w:tcPr>
          <w:p w14:paraId="49AF3AD7" w14:textId="77777777" w:rsidR="00993FDC" w:rsidRPr="00993FDC" w:rsidRDefault="00993FDC" w:rsidP="00993FDC">
            <w:pPr>
              <w:spacing w:line="259" w:lineRule="auto"/>
              <w:jc w:val="left"/>
              <w:rPr>
                <w:color w:val="000000" w:themeColor="text1"/>
              </w:rPr>
            </w:pPr>
            <w:r w:rsidRPr="00993FDC">
              <w:rPr>
                <w:color w:val="000000" w:themeColor="text1"/>
              </w:rPr>
              <w:t>Number of outer packs per pallet</w:t>
            </w:r>
          </w:p>
        </w:tc>
        <w:tc>
          <w:tcPr>
            <w:tcW w:w="3686" w:type="dxa"/>
            <w:hideMark/>
          </w:tcPr>
          <w:p w14:paraId="6271236B" w14:textId="77777777" w:rsidR="00993FDC" w:rsidRPr="00993FDC" w:rsidRDefault="00993FDC" w:rsidP="00993FDC">
            <w:pPr>
              <w:spacing w:line="259" w:lineRule="auto"/>
              <w:jc w:val="left"/>
              <w:rPr>
                <w:color w:val="000000" w:themeColor="text1"/>
              </w:rPr>
            </w:pPr>
            <w:r w:rsidRPr="00993FDC">
              <w:rPr>
                <w:color w:val="000000" w:themeColor="text1"/>
              </w:rPr>
              <w:t>Between 35 to 37 shippers per pallet</w:t>
            </w:r>
          </w:p>
        </w:tc>
      </w:tr>
      <w:tr w:rsidR="00993FDC" w:rsidRPr="00993FDC" w14:paraId="7C301FB2" w14:textId="77777777" w:rsidTr="00993FDC">
        <w:trPr>
          <w:trHeight w:val="309"/>
        </w:trPr>
        <w:tc>
          <w:tcPr>
            <w:tcW w:w="2377" w:type="dxa"/>
            <w:vMerge/>
            <w:hideMark/>
          </w:tcPr>
          <w:p w14:paraId="2FD48AA6" w14:textId="77777777" w:rsidR="00993FDC" w:rsidRPr="00993FDC" w:rsidRDefault="00993FDC" w:rsidP="00993FDC">
            <w:pPr>
              <w:spacing w:line="259" w:lineRule="auto"/>
              <w:jc w:val="left"/>
              <w:rPr>
                <w:b/>
                <w:bCs/>
                <w:i/>
                <w:iCs/>
                <w:color w:val="000000" w:themeColor="text1"/>
              </w:rPr>
            </w:pPr>
          </w:p>
        </w:tc>
        <w:tc>
          <w:tcPr>
            <w:tcW w:w="3855" w:type="dxa"/>
            <w:hideMark/>
          </w:tcPr>
          <w:p w14:paraId="07D7CDE9" w14:textId="77777777" w:rsidR="00993FDC" w:rsidRPr="00993FDC" w:rsidRDefault="00993FDC" w:rsidP="00993FDC">
            <w:pPr>
              <w:spacing w:line="259" w:lineRule="auto"/>
              <w:jc w:val="left"/>
              <w:rPr>
                <w:color w:val="000000" w:themeColor="text1"/>
              </w:rPr>
            </w:pPr>
            <w:r w:rsidRPr="00993FDC">
              <w:rPr>
                <w:color w:val="000000" w:themeColor="text1"/>
              </w:rPr>
              <w:t>Maximum pallet dimensions (mm) h x w x d</w:t>
            </w:r>
          </w:p>
        </w:tc>
        <w:tc>
          <w:tcPr>
            <w:tcW w:w="3686" w:type="dxa"/>
            <w:hideMark/>
          </w:tcPr>
          <w:p w14:paraId="7D0321AF" w14:textId="77777777" w:rsidR="00993FDC" w:rsidRPr="00993FDC" w:rsidRDefault="00993FDC" w:rsidP="00993FDC">
            <w:pPr>
              <w:spacing w:line="259" w:lineRule="auto"/>
              <w:jc w:val="left"/>
              <w:rPr>
                <w:color w:val="000000" w:themeColor="text1"/>
              </w:rPr>
            </w:pPr>
            <w:r w:rsidRPr="00993FDC">
              <w:rPr>
                <w:color w:val="000000" w:themeColor="text1"/>
              </w:rPr>
              <w:t>1200 x 800 x 1400mm</w:t>
            </w:r>
          </w:p>
        </w:tc>
      </w:tr>
      <w:tr w:rsidR="00993FDC" w:rsidRPr="00993FDC" w14:paraId="462AB49B" w14:textId="77777777" w:rsidTr="00993FDC">
        <w:trPr>
          <w:trHeight w:val="309"/>
        </w:trPr>
        <w:tc>
          <w:tcPr>
            <w:tcW w:w="2377" w:type="dxa"/>
            <w:vMerge/>
            <w:hideMark/>
          </w:tcPr>
          <w:p w14:paraId="5D3CE9DF" w14:textId="77777777" w:rsidR="00993FDC" w:rsidRPr="00993FDC" w:rsidRDefault="00993FDC" w:rsidP="00993FDC">
            <w:pPr>
              <w:spacing w:line="259" w:lineRule="auto"/>
              <w:jc w:val="left"/>
              <w:rPr>
                <w:b/>
                <w:bCs/>
                <w:i/>
                <w:iCs/>
                <w:color w:val="000000" w:themeColor="text1"/>
              </w:rPr>
            </w:pPr>
          </w:p>
        </w:tc>
        <w:tc>
          <w:tcPr>
            <w:tcW w:w="3855" w:type="dxa"/>
            <w:hideMark/>
          </w:tcPr>
          <w:p w14:paraId="04E4F3BF" w14:textId="77777777" w:rsidR="00993FDC" w:rsidRPr="00993FDC" w:rsidRDefault="00993FDC" w:rsidP="00993FDC">
            <w:pPr>
              <w:spacing w:line="259" w:lineRule="auto"/>
              <w:jc w:val="left"/>
              <w:rPr>
                <w:color w:val="000000" w:themeColor="text1"/>
              </w:rPr>
            </w:pPr>
            <w:r w:rsidRPr="00993FDC">
              <w:rPr>
                <w:color w:val="000000" w:themeColor="text1"/>
              </w:rPr>
              <w:t>Pallet weight (Kg)</w:t>
            </w:r>
          </w:p>
        </w:tc>
        <w:tc>
          <w:tcPr>
            <w:tcW w:w="3686" w:type="dxa"/>
            <w:hideMark/>
          </w:tcPr>
          <w:p w14:paraId="5E6790CB" w14:textId="77777777" w:rsidR="00993FDC" w:rsidRPr="00993FDC" w:rsidRDefault="00993FDC" w:rsidP="00993FDC">
            <w:pPr>
              <w:spacing w:line="259" w:lineRule="auto"/>
              <w:jc w:val="left"/>
              <w:rPr>
                <w:color w:val="000000" w:themeColor="text1"/>
              </w:rPr>
            </w:pPr>
            <w:r w:rsidRPr="00993FDC">
              <w:rPr>
                <w:color w:val="000000" w:themeColor="text1"/>
              </w:rPr>
              <w:t>35 - 37 shippers would be 143 -149 kg</w:t>
            </w:r>
          </w:p>
        </w:tc>
      </w:tr>
    </w:tbl>
    <w:p w14:paraId="37A46FCA" w14:textId="0E3D214A" w:rsidR="00DE4676" w:rsidRDefault="00DE4676">
      <w:pPr>
        <w:spacing w:line="259" w:lineRule="auto"/>
        <w:jc w:val="left"/>
        <w:rPr>
          <w:color w:val="FF0000"/>
        </w:rPr>
      </w:pPr>
    </w:p>
    <w:p w14:paraId="5DD2CAD2" w14:textId="77777777" w:rsidR="00982504" w:rsidRDefault="00982504" w:rsidP="00DE4676">
      <w:pPr>
        <w:jc w:val="center"/>
        <w:rPr>
          <w:b/>
        </w:rPr>
      </w:pPr>
    </w:p>
    <w:p w14:paraId="0EE5DD0F" w14:textId="77777777" w:rsidR="00982504" w:rsidRDefault="00982504" w:rsidP="00DE4676">
      <w:pPr>
        <w:jc w:val="center"/>
        <w:rPr>
          <w:b/>
        </w:rPr>
      </w:pPr>
    </w:p>
    <w:p w14:paraId="723638DE" w14:textId="77777777" w:rsidR="00982504" w:rsidRDefault="00982504" w:rsidP="00DE4676">
      <w:pPr>
        <w:jc w:val="center"/>
        <w:rPr>
          <w:b/>
        </w:rPr>
      </w:pPr>
    </w:p>
    <w:p w14:paraId="03A02146" w14:textId="77777777" w:rsidR="00AB2ED9" w:rsidRDefault="00AB2ED9" w:rsidP="00DE4676">
      <w:pPr>
        <w:jc w:val="center"/>
        <w:rPr>
          <w:b/>
        </w:rPr>
      </w:pPr>
    </w:p>
    <w:p w14:paraId="13B35061" w14:textId="77777777" w:rsidR="00AB2ED9" w:rsidRDefault="00AB2ED9" w:rsidP="00DE4676">
      <w:pPr>
        <w:jc w:val="center"/>
        <w:rPr>
          <w:b/>
        </w:rPr>
      </w:pPr>
    </w:p>
    <w:p w14:paraId="09C8EEE8" w14:textId="77777777" w:rsidR="00AB2ED9" w:rsidRDefault="00AB2ED9" w:rsidP="00DE4676">
      <w:pPr>
        <w:jc w:val="center"/>
        <w:rPr>
          <w:b/>
        </w:rPr>
      </w:pPr>
    </w:p>
    <w:p w14:paraId="1D7CF4D1" w14:textId="77777777" w:rsidR="00AB2ED9" w:rsidRDefault="00AB2ED9" w:rsidP="00DE4676">
      <w:pPr>
        <w:jc w:val="center"/>
        <w:rPr>
          <w:b/>
        </w:rPr>
      </w:pPr>
    </w:p>
    <w:p w14:paraId="79D1FB27" w14:textId="77777777" w:rsidR="00AB2ED9" w:rsidRDefault="00AB2ED9" w:rsidP="00DE4676">
      <w:pPr>
        <w:jc w:val="center"/>
        <w:rPr>
          <w:b/>
        </w:rPr>
      </w:pPr>
    </w:p>
    <w:p w14:paraId="559961F5" w14:textId="77777777" w:rsidR="00982504" w:rsidRDefault="00982504" w:rsidP="00DE4676">
      <w:pPr>
        <w:jc w:val="center"/>
        <w:rPr>
          <w:b/>
        </w:rPr>
      </w:pPr>
    </w:p>
    <w:p w14:paraId="2AB7F0B3" w14:textId="77777777" w:rsidR="00982504" w:rsidRDefault="00982504" w:rsidP="00DE4676">
      <w:pPr>
        <w:jc w:val="center"/>
        <w:rPr>
          <w:b/>
        </w:rPr>
      </w:pPr>
    </w:p>
    <w:p w14:paraId="40EF1703" w14:textId="77777777" w:rsidR="00982504" w:rsidRDefault="00982504" w:rsidP="00DE4676">
      <w:pPr>
        <w:jc w:val="center"/>
        <w:rPr>
          <w:b/>
        </w:rPr>
      </w:pPr>
    </w:p>
    <w:p w14:paraId="12099B3D" w14:textId="77777777" w:rsidR="00982504" w:rsidRDefault="00982504" w:rsidP="00DE4676">
      <w:pPr>
        <w:jc w:val="center"/>
        <w:rPr>
          <w:b/>
        </w:rPr>
      </w:pPr>
    </w:p>
    <w:p w14:paraId="169345E8" w14:textId="77777777" w:rsidR="00982504" w:rsidRDefault="00982504" w:rsidP="00DE4676">
      <w:pPr>
        <w:jc w:val="center"/>
        <w:rPr>
          <w:b/>
        </w:rPr>
      </w:pPr>
    </w:p>
    <w:p w14:paraId="46930FF3" w14:textId="2AED8FF4" w:rsidR="00DE4676" w:rsidRPr="00E605A3" w:rsidRDefault="00DE4676" w:rsidP="00DE4676">
      <w:pPr>
        <w:jc w:val="center"/>
        <w:rPr>
          <w:b/>
        </w:rPr>
      </w:pPr>
      <w:r>
        <w:rPr>
          <w:b/>
        </w:rPr>
        <w:lastRenderedPageBreak/>
        <w:t>SCHEDULE 9</w:t>
      </w:r>
    </w:p>
    <w:p w14:paraId="023FB81B" w14:textId="0DF66B50" w:rsidR="002D5989" w:rsidRDefault="00A710A2" w:rsidP="4666E819">
      <w:pPr>
        <w:jc w:val="center"/>
        <w:rPr>
          <w:b/>
          <w:bCs/>
        </w:rPr>
      </w:pPr>
      <w:r>
        <w:rPr>
          <w:b/>
        </w:rPr>
        <w:br/>
      </w:r>
      <w:r w:rsidR="00DE4676">
        <w:rPr>
          <w:b/>
        </w:rPr>
        <w:t>Business Continuity Plan</w:t>
      </w:r>
    </w:p>
    <w:p w14:paraId="03A8BA39" w14:textId="6CD14F55" w:rsidR="002D5989" w:rsidRDefault="00293F07" w:rsidP="00C93FB8">
      <w:pPr>
        <w:jc w:val="left"/>
        <w:rPr>
          <w:b/>
          <w:bCs/>
        </w:rPr>
      </w:pPr>
      <w:r>
        <w:rPr>
          <w:b/>
          <w:bCs/>
        </w:rPr>
        <w:t>Document provided by the supplier:</w:t>
      </w:r>
    </w:p>
    <w:p w14:paraId="2CC01736" w14:textId="436DF553" w:rsidR="00293F07" w:rsidRPr="00D55977" w:rsidRDefault="00E50511" w:rsidP="00266C86">
      <w:pPr>
        <w:pStyle w:val="ListParagraph"/>
        <w:numPr>
          <w:ilvl w:val="0"/>
          <w:numId w:val="44"/>
        </w:numPr>
        <w:jc w:val="left"/>
      </w:pPr>
      <w:r w:rsidRPr="00D55977">
        <w:t xml:space="preserve">Dunelm </w:t>
      </w:r>
      <w:r w:rsidR="00D55977" w:rsidRPr="00D55977">
        <w:t>Pharmaceuticals Business Continuity v1</w:t>
      </w:r>
    </w:p>
    <w:sectPr w:rsidR="00293F07" w:rsidRPr="00D55977" w:rsidSect="00E6708B">
      <w:headerReference w:type="even" r:id="rId18"/>
      <w:headerReference w:type="default" r:id="rId19"/>
      <w:footerReference w:type="default" r:id="rId20"/>
      <w:headerReference w:type="first" r:id="rId21"/>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1FCC9" w14:textId="77777777" w:rsidR="004C2BFE" w:rsidRDefault="004C2BFE">
      <w:pPr>
        <w:spacing w:after="0"/>
      </w:pPr>
      <w:r>
        <w:separator/>
      </w:r>
    </w:p>
  </w:endnote>
  <w:endnote w:type="continuationSeparator" w:id="0">
    <w:p w14:paraId="23302C86" w14:textId="77777777" w:rsidR="004C2BFE" w:rsidRDefault="004C2BFE">
      <w:pPr>
        <w:spacing w:after="0"/>
      </w:pPr>
      <w:r>
        <w:continuationSeparator/>
      </w:r>
    </w:p>
  </w:endnote>
  <w:endnote w:type="continuationNotice" w:id="1">
    <w:p w14:paraId="5DA00EA9" w14:textId="77777777" w:rsidR="004C2BFE" w:rsidRDefault="004C2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A620" w14:textId="3D5EFBC3" w:rsidR="006C67E9" w:rsidRPr="00D374E7" w:rsidRDefault="00395A06" w:rsidP="00395A06">
    <w:pPr>
      <w:pStyle w:val="Footer"/>
      <w:jc w:val="left"/>
      <w:rPr>
        <w:color w:val="808080" w:themeColor="background1" w:themeShade="80"/>
        <w:sz w:val="20"/>
        <w:szCs w:val="20"/>
      </w:rPr>
    </w:pPr>
    <w:r w:rsidRPr="00D374E7">
      <w:rPr>
        <w:color w:val="808080" w:themeColor="background1" w:themeShade="80"/>
        <w:sz w:val="20"/>
        <w:szCs w:val="20"/>
      </w:rPr>
      <w:fldChar w:fldCharType="begin"/>
    </w:r>
    <w:r w:rsidRPr="00D374E7">
      <w:rPr>
        <w:color w:val="808080" w:themeColor="background1" w:themeShade="80"/>
        <w:sz w:val="20"/>
        <w:szCs w:val="20"/>
      </w:rPr>
      <w:instrText xml:space="preserve"> FILENAME   \* MERGEFORMAT </w:instrText>
    </w:r>
    <w:r w:rsidRPr="00D374E7">
      <w:rPr>
        <w:color w:val="808080" w:themeColor="background1" w:themeShade="80"/>
        <w:sz w:val="20"/>
        <w:szCs w:val="20"/>
      </w:rPr>
      <w:fldChar w:fldCharType="separate"/>
    </w:r>
    <w:r w:rsidR="00A53C5F">
      <w:rPr>
        <w:noProof/>
        <w:color w:val="808080" w:themeColor="background1" w:themeShade="80"/>
        <w:sz w:val="20"/>
        <w:szCs w:val="20"/>
      </w:rPr>
      <w:t>Doc.3 - Conditions of Contract_CM_EMP_23_C82839.docx</w:t>
    </w:r>
    <w:r w:rsidRPr="00D374E7">
      <w:rPr>
        <w:color w:val="808080" w:themeColor="background1" w:themeShade="80"/>
        <w:sz w:val="20"/>
        <w:szCs w:val="20"/>
      </w:rPr>
      <w:fldChar w:fldCharType="end"/>
    </w:r>
    <w:r w:rsidR="006C67E9" w:rsidRPr="00D374E7">
      <w:rPr>
        <w:color w:val="808080" w:themeColor="background1" w:themeShade="80"/>
        <w:sz w:val="20"/>
        <w:szCs w:val="20"/>
      </w:rPr>
      <w:tab/>
    </w:r>
    <w:sdt>
      <w:sdtPr>
        <w:rPr>
          <w:color w:val="808080" w:themeColor="background1" w:themeShade="80"/>
          <w:sz w:val="20"/>
          <w:szCs w:val="20"/>
        </w:rPr>
        <w:id w:val="618182885"/>
        <w:docPartObj>
          <w:docPartGallery w:val="Page Numbers (Bottom of Page)"/>
          <w:docPartUnique/>
        </w:docPartObj>
      </w:sdtPr>
      <w:sdtEndPr/>
      <w:sdtContent>
        <w:sdt>
          <w:sdtPr>
            <w:rPr>
              <w:color w:val="808080" w:themeColor="background1" w:themeShade="80"/>
              <w:sz w:val="20"/>
              <w:szCs w:val="20"/>
            </w:rPr>
            <w:id w:val="1728636285"/>
            <w:docPartObj>
              <w:docPartGallery w:val="Page Numbers (Top of Page)"/>
              <w:docPartUnique/>
            </w:docPartObj>
          </w:sdtPr>
          <w:sdtEndPr/>
          <w:sdtContent>
            <w:r w:rsidR="006C67E9" w:rsidRPr="00D374E7">
              <w:rPr>
                <w:color w:val="808080" w:themeColor="background1" w:themeShade="80"/>
                <w:sz w:val="20"/>
                <w:szCs w:val="20"/>
              </w:rPr>
              <w:t xml:space="preserve">Page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PAGE </w:instrText>
            </w:r>
            <w:r w:rsidR="006C67E9" w:rsidRPr="00D374E7">
              <w:rPr>
                <w:color w:val="808080" w:themeColor="background1" w:themeShade="80"/>
                <w:sz w:val="20"/>
                <w:szCs w:val="20"/>
              </w:rPr>
              <w:fldChar w:fldCharType="separate"/>
            </w:r>
            <w:r w:rsidR="006C67E9" w:rsidRPr="00D374E7">
              <w:rPr>
                <w:noProof/>
                <w:color w:val="808080" w:themeColor="background1" w:themeShade="80"/>
                <w:sz w:val="20"/>
                <w:szCs w:val="20"/>
              </w:rPr>
              <w:t>2</w:t>
            </w:r>
            <w:r w:rsidR="006C67E9" w:rsidRPr="00D374E7">
              <w:rPr>
                <w:color w:val="808080" w:themeColor="background1" w:themeShade="80"/>
                <w:sz w:val="20"/>
                <w:szCs w:val="20"/>
              </w:rPr>
              <w:fldChar w:fldCharType="end"/>
            </w:r>
            <w:r w:rsidR="006C67E9" w:rsidRPr="00D374E7">
              <w:rPr>
                <w:color w:val="808080" w:themeColor="background1" w:themeShade="80"/>
                <w:sz w:val="20"/>
                <w:szCs w:val="20"/>
              </w:rPr>
              <w:t xml:space="preserve"> of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NUMPAGES  </w:instrText>
            </w:r>
            <w:r w:rsidR="006C67E9" w:rsidRPr="00D374E7">
              <w:rPr>
                <w:color w:val="808080" w:themeColor="background1" w:themeShade="80"/>
                <w:sz w:val="20"/>
                <w:szCs w:val="20"/>
              </w:rPr>
              <w:fldChar w:fldCharType="separate"/>
            </w:r>
            <w:r w:rsidR="006C67E9" w:rsidRPr="00D374E7">
              <w:rPr>
                <w:noProof/>
                <w:color w:val="808080" w:themeColor="background1" w:themeShade="80"/>
                <w:sz w:val="20"/>
                <w:szCs w:val="20"/>
              </w:rPr>
              <w:t>2</w:t>
            </w:r>
            <w:r w:rsidR="006C67E9" w:rsidRPr="00D374E7">
              <w:rPr>
                <w:color w:val="808080" w:themeColor="background1" w:themeShade="80"/>
                <w:sz w:val="20"/>
                <w:szCs w:val="20"/>
              </w:rPr>
              <w:fldChar w:fldCharType="end"/>
            </w:r>
          </w:sdtContent>
        </w:sdt>
      </w:sdtContent>
    </w:sdt>
  </w:p>
  <w:p w14:paraId="42EDDC03" w14:textId="15D65761" w:rsidR="006C67E9" w:rsidRPr="0061423C" w:rsidRDefault="00FB0AA5" w:rsidP="0061423C">
    <w:pPr>
      <w:pStyle w:val="Footer"/>
      <w:jc w:val="center"/>
      <w:rPr>
        <w:color w:val="A6A6A6" w:themeColor="background1" w:themeShade="A6"/>
      </w:rPr>
    </w:pPr>
    <w:r w:rsidRPr="0061423C">
      <w:rPr>
        <w:color w:val="A6A6A6" w:themeColor="background1" w:themeShade="A6"/>
      </w:rPr>
      <w:t xml:space="preserve">REDACTED </w:t>
    </w:r>
    <w:r w:rsidR="0061423C" w:rsidRPr="0061423C">
      <w:rPr>
        <w:color w:val="A6A6A6" w:themeColor="background1" w:themeShade="A6"/>
      </w:rPr>
      <w:t>FOR PUBLICATION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C2A77" w14:textId="66E9F978" w:rsidR="006C67E9" w:rsidRPr="00D374E7" w:rsidRDefault="00D374E7" w:rsidP="00481ECF">
    <w:pPr>
      <w:pStyle w:val="Footer"/>
      <w:tabs>
        <w:tab w:val="clear" w:pos="4153"/>
        <w:tab w:val="clear" w:pos="8306"/>
      </w:tabs>
      <w:jc w:val="center"/>
      <w:rPr>
        <w:color w:val="808080" w:themeColor="background1" w:themeShade="80"/>
        <w:sz w:val="20"/>
        <w:szCs w:val="20"/>
      </w:rPr>
    </w:pPr>
    <w:r w:rsidRPr="00D374E7">
      <w:rPr>
        <w:color w:val="808080" w:themeColor="background1" w:themeShade="80"/>
        <w:sz w:val="20"/>
        <w:szCs w:val="20"/>
      </w:rPr>
      <w:fldChar w:fldCharType="begin"/>
    </w:r>
    <w:r w:rsidRPr="00D374E7">
      <w:rPr>
        <w:color w:val="808080" w:themeColor="background1" w:themeShade="80"/>
        <w:sz w:val="20"/>
        <w:szCs w:val="20"/>
      </w:rPr>
      <w:instrText xml:space="preserve"> FILENAME   \* MERGEFORMAT </w:instrText>
    </w:r>
    <w:r w:rsidRPr="00D374E7">
      <w:rPr>
        <w:color w:val="808080" w:themeColor="background1" w:themeShade="80"/>
        <w:sz w:val="20"/>
        <w:szCs w:val="20"/>
      </w:rPr>
      <w:fldChar w:fldCharType="separate"/>
    </w:r>
    <w:r w:rsidR="00A53C5F">
      <w:rPr>
        <w:noProof/>
        <w:color w:val="808080" w:themeColor="background1" w:themeShade="80"/>
        <w:sz w:val="20"/>
        <w:szCs w:val="20"/>
      </w:rPr>
      <w:t>Doc.3 - Conditions of Contract_CM_EMP_23_C82839.docx</w:t>
    </w:r>
    <w:r w:rsidRPr="00D374E7">
      <w:rPr>
        <w:noProof/>
        <w:color w:val="808080" w:themeColor="background1" w:themeShade="80"/>
        <w:sz w:val="20"/>
        <w:szCs w:val="20"/>
      </w:rPr>
      <w:fldChar w:fldCharType="end"/>
    </w:r>
    <w:sdt>
      <w:sdtPr>
        <w:rPr>
          <w:color w:val="808080" w:themeColor="background1" w:themeShade="80"/>
          <w:sz w:val="20"/>
          <w:szCs w:val="20"/>
        </w:rPr>
        <w:id w:val="-463339174"/>
        <w:docPartObj>
          <w:docPartGallery w:val="Page Numbers (Top of Page)"/>
          <w:docPartUnique/>
        </w:docPartObj>
      </w:sdtPr>
      <w:sdtEndPr/>
      <w:sdtContent>
        <w:r w:rsidRPr="00D374E7">
          <w:rPr>
            <w:color w:val="808080" w:themeColor="background1" w:themeShade="80"/>
            <w:sz w:val="20"/>
            <w:szCs w:val="20"/>
          </w:rPr>
          <w:tab/>
        </w:r>
        <w:r w:rsidRPr="00D374E7">
          <w:rPr>
            <w:color w:val="808080" w:themeColor="background1" w:themeShade="80"/>
            <w:sz w:val="20"/>
            <w:szCs w:val="20"/>
          </w:rPr>
          <w:tab/>
        </w:r>
        <w:r w:rsidRPr="00D374E7">
          <w:rPr>
            <w:color w:val="808080" w:themeColor="background1" w:themeShade="80"/>
            <w:sz w:val="20"/>
            <w:szCs w:val="20"/>
          </w:rPr>
          <w:tab/>
        </w:r>
        <w:r w:rsidR="006C67E9" w:rsidRPr="00D374E7">
          <w:rPr>
            <w:color w:val="808080" w:themeColor="background1" w:themeShade="80"/>
            <w:sz w:val="20"/>
            <w:szCs w:val="20"/>
          </w:rPr>
          <w:t xml:space="preserve">Page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PAGE </w:instrText>
        </w:r>
        <w:r w:rsidR="006C67E9" w:rsidRPr="00D374E7">
          <w:rPr>
            <w:color w:val="808080" w:themeColor="background1" w:themeShade="80"/>
            <w:sz w:val="20"/>
            <w:szCs w:val="20"/>
          </w:rPr>
          <w:fldChar w:fldCharType="separate"/>
        </w:r>
        <w:r w:rsidR="006C67E9" w:rsidRPr="00D374E7">
          <w:rPr>
            <w:color w:val="808080" w:themeColor="background1" w:themeShade="80"/>
            <w:sz w:val="20"/>
            <w:szCs w:val="20"/>
          </w:rPr>
          <w:t>8</w:t>
        </w:r>
        <w:r w:rsidR="006C67E9" w:rsidRPr="00D374E7">
          <w:rPr>
            <w:color w:val="808080" w:themeColor="background1" w:themeShade="80"/>
            <w:sz w:val="20"/>
            <w:szCs w:val="20"/>
          </w:rPr>
          <w:fldChar w:fldCharType="end"/>
        </w:r>
        <w:r w:rsidR="006C67E9" w:rsidRPr="00D374E7">
          <w:rPr>
            <w:color w:val="808080" w:themeColor="background1" w:themeShade="80"/>
            <w:sz w:val="20"/>
            <w:szCs w:val="20"/>
          </w:rPr>
          <w:t xml:space="preserve"> of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NUMPAGES  </w:instrText>
        </w:r>
        <w:r w:rsidR="006C67E9" w:rsidRPr="00D374E7">
          <w:rPr>
            <w:color w:val="808080" w:themeColor="background1" w:themeShade="80"/>
            <w:sz w:val="20"/>
            <w:szCs w:val="20"/>
          </w:rPr>
          <w:fldChar w:fldCharType="separate"/>
        </w:r>
        <w:r w:rsidR="006C67E9" w:rsidRPr="00D374E7">
          <w:rPr>
            <w:color w:val="808080" w:themeColor="background1" w:themeShade="80"/>
            <w:sz w:val="20"/>
            <w:szCs w:val="20"/>
          </w:rPr>
          <w:t>90</w:t>
        </w:r>
        <w:r w:rsidR="006C67E9" w:rsidRPr="00D374E7">
          <w:rPr>
            <w:color w:val="808080" w:themeColor="background1" w:themeShade="80"/>
            <w:sz w:val="20"/>
            <w:szCs w:val="20"/>
          </w:rPr>
          <w:fldChar w:fldCharType="end"/>
        </w:r>
      </w:sdtContent>
    </w:sdt>
    <w:r w:rsidR="00481ECF">
      <w:rPr>
        <w:color w:val="808080" w:themeColor="background1" w:themeShade="80"/>
        <w:sz w:val="20"/>
        <w:szCs w:val="20"/>
      </w:rPr>
      <w:br/>
      <w:t>REDACTED FOR PUBLICATION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0303107"/>
      <w:docPartObj>
        <w:docPartGallery w:val="Page Numbers (Bottom of Page)"/>
        <w:docPartUnique/>
      </w:docPartObj>
    </w:sdtPr>
    <w:sdtEndPr>
      <w:rPr>
        <w:sz w:val="20"/>
        <w:szCs w:val="20"/>
      </w:rPr>
    </w:sdtEndPr>
    <w:sdtContent>
      <w:sdt>
        <w:sdtPr>
          <w:id w:val="-1769616900"/>
          <w:docPartObj>
            <w:docPartGallery w:val="Page Numbers (Top of Page)"/>
            <w:docPartUnique/>
          </w:docPartObj>
        </w:sdtPr>
        <w:sdtEndPr>
          <w:rPr>
            <w:sz w:val="20"/>
            <w:szCs w:val="20"/>
          </w:rPr>
        </w:sdtEndPr>
        <w:sdtContent>
          <w:p w14:paraId="4E5489F7" w14:textId="3A0CCCE4" w:rsidR="00E6708B" w:rsidRPr="00E6708B" w:rsidRDefault="00E6708B" w:rsidP="00E6708B">
            <w:pPr>
              <w:pStyle w:val="Footer"/>
              <w:jc w:val="left"/>
              <w:rPr>
                <w:sz w:val="20"/>
                <w:szCs w:val="20"/>
              </w:rPr>
            </w:pPr>
            <w:r w:rsidRPr="00E6708B">
              <w:rPr>
                <w:color w:val="BFBFBF" w:themeColor="background1" w:themeShade="BF"/>
              </w:rPr>
              <w:fldChar w:fldCharType="begin"/>
            </w:r>
            <w:r w:rsidRPr="00E6708B">
              <w:rPr>
                <w:color w:val="BFBFBF" w:themeColor="background1" w:themeShade="BF"/>
              </w:rPr>
              <w:instrText xml:space="preserve"> FILENAME   \* MERGEFORMAT </w:instrText>
            </w:r>
            <w:r w:rsidRPr="00E6708B">
              <w:rPr>
                <w:color w:val="BFBFBF" w:themeColor="background1" w:themeShade="BF"/>
              </w:rPr>
              <w:fldChar w:fldCharType="separate"/>
            </w:r>
            <w:r w:rsidR="00A53C5F">
              <w:rPr>
                <w:noProof/>
                <w:color w:val="BFBFBF" w:themeColor="background1" w:themeShade="BF"/>
              </w:rPr>
              <w:t>Doc.3 - Conditions of Contract_CM_EMP_23_</w:t>
            </w:r>
            <w:r w:rsidR="00A53C5F" w:rsidRPr="00A53C5F">
              <w:rPr>
                <w:noProof/>
                <w:color w:val="BFBFBF" w:themeColor="background1" w:themeShade="BF"/>
                <w:sz w:val="20"/>
                <w:szCs w:val="20"/>
              </w:rPr>
              <w:t>C82839.docx</w:t>
            </w:r>
            <w:r w:rsidRPr="00E6708B">
              <w:rPr>
                <w:color w:val="BFBFBF" w:themeColor="background1" w:themeShade="BF"/>
              </w:rPr>
              <w:fldChar w:fldCharType="end"/>
            </w:r>
            <w:r w:rsidRPr="00E6708B">
              <w:rPr>
                <w:color w:val="BFBFBF" w:themeColor="background1" w:themeShade="BF"/>
              </w:rPr>
              <w:tab/>
              <w:t xml:space="preserve">          </w:t>
            </w:r>
            <w:r w:rsidRPr="00E6708B">
              <w:rPr>
                <w:color w:val="BFBFBF" w:themeColor="background1" w:themeShade="BF"/>
                <w:sz w:val="20"/>
                <w:szCs w:val="20"/>
              </w:rPr>
              <w:t xml:space="preserve">Page </w:t>
            </w:r>
            <w:r w:rsidRPr="00E6708B">
              <w:rPr>
                <w:color w:val="BFBFBF" w:themeColor="background1" w:themeShade="BF"/>
                <w:sz w:val="20"/>
                <w:szCs w:val="20"/>
              </w:rPr>
              <w:fldChar w:fldCharType="begin"/>
            </w:r>
            <w:r w:rsidRPr="00E6708B">
              <w:rPr>
                <w:color w:val="BFBFBF" w:themeColor="background1" w:themeShade="BF"/>
                <w:sz w:val="20"/>
                <w:szCs w:val="20"/>
              </w:rPr>
              <w:instrText xml:space="preserve"> PAGE </w:instrText>
            </w:r>
            <w:r w:rsidRPr="00E6708B">
              <w:rPr>
                <w:color w:val="BFBFBF" w:themeColor="background1" w:themeShade="BF"/>
                <w:sz w:val="20"/>
                <w:szCs w:val="20"/>
              </w:rPr>
              <w:fldChar w:fldCharType="separate"/>
            </w:r>
            <w:r w:rsidRPr="00E6708B">
              <w:rPr>
                <w:noProof/>
                <w:color w:val="BFBFBF" w:themeColor="background1" w:themeShade="BF"/>
                <w:sz w:val="20"/>
                <w:szCs w:val="20"/>
              </w:rPr>
              <w:t>2</w:t>
            </w:r>
            <w:r w:rsidRPr="00E6708B">
              <w:rPr>
                <w:color w:val="BFBFBF" w:themeColor="background1" w:themeShade="BF"/>
                <w:sz w:val="20"/>
                <w:szCs w:val="20"/>
              </w:rPr>
              <w:fldChar w:fldCharType="end"/>
            </w:r>
            <w:r w:rsidRPr="00E6708B">
              <w:rPr>
                <w:color w:val="BFBFBF" w:themeColor="background1" w:themeShade="BF"/>
                <w:sz w:val="20"/>
                <w:szCs w:val="20"/>
              </w:rPr>
              <w:t xml:space="preserve"> of </w:t>
            </w:r>
            <w:r w:rsidRPr="00E6708B">
              <w:rPr>
                <w:color w:val="BFBFBF" w:themeColor="background1" w:themeShade="BF"/>
                <w:sz w:val="20"/>
                <w:szCs w:val="20"/>
              </w:rPr>
              <w:fldChar w:fldCharType="begin"/>
            </w:r>
            <w:r w:rsidRPr="00E6708B">
              <w:rPr>
                <w:color w:val="BFBFBF" w:themeColor="background1" w:themeShade="BF"/>
                <w:sz w:val="20"/>
                <w:szCs w:val="20"/>
              </w:rPr>
              <w:instrText xml:space="preserve"> NUMPAGES  </w:instrText>
            </w:r>
            <w:r w:rsidRPr="00E6708B">
              <w:rPr>
                <w:color w:val="BFBFBF" w:themeColor="background1" w:themeShade="BF"/>
                <w:sz w:val="20"/>
                <w:szCs w:val="20"/>
              </w:rPr>
              <w:fldChar w:fldCharType="separate"/>
            </w:r>
            <w:r w:rsidRPr="00E6708B">
              <w:rPr>
                <w:noProof/>
                <w:color w:val="BFBFBF" w:themeColor="background1" w:themeShade="BF"/>
                <w:sz w:val="20"/>
                <w:szCs w:val="20"/>
              </w:rPr>
              <w:t>2</w:t>
            </w:r>
            <w:r w:rsidRPr="00E6708B">
              <w:rPr>
                <w:color w:val="BFBFBF" w:themeColor="background1" w:themeShade="BF"/>
                <w:sz w:val="20"/>
                <w:szCs w:val="20"/>
              </w:rPr>
              <w:fldChar w:fldCharType="end"/>
            </w:r>
          </w:p>
        </w:sdtContent>
      </w:sdt>
    </w:sdtContent>
  </w:sdt>
  <w:p w14:paraId="527C2883" w14:textId="1950B5CF" w:rsidR="006C67E9" w:rsidRPr="00E6708B" w:rsidRDefault="005F5821" w:rsidP="005F5821">
    <w:pPr>
      <w:pStyle w:val="Footer"/>
      <w:jc w:val="center"/>
      <w:rPr>
        <w:color w:val="BFBFBF" w:themeColor="background1" w:themeShade="BF"/>
      </w:rPr>
    </w:pPr>
    <w:r>
      <w:rPr>
        <w:color w:val="BFBFBF" w:themeColor="background1" w:themeShade="BF"/>
      </w:rPr>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AFFAC" w14:textId="77777777" w:rsidR="004C2BFE" w:rsidRDefault="004C2BFE">
      <w:pPr>
        <w:spacing w:after="0"/>
      </w:pPr>
      <w:r>
        <w:separator/>
      </w:r>
    </w:p>
  </w:footnote>
  <w:footnote w:type="continuationSeparator" w:id="0">
    <w:p w14:paraId="2E35D5FB" w14:textId="77777777" w:rsidR="004C2BFE" w:rsidRDefault="004C2BFE">
      <w:pPr>
        <w:spacing w:after="0"/>
      </w:pPr>
      <w:r>
        <w:continuationSeparator/>
      </w:r>
    </w:p>
  </w:footnote>
  <w:footnote w:type="continuationNotice" w:id="1">
    <w:p w14:paraId="696A48AE" w14:textId="77777777" w:rsidR="004C2BFE" w:rsidRDefault="004C2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2" w:type="dxa"/>
      <w:tblLayout w:type="fixed"/>
      <w:tblLook w:val="06A0" w:firstRow="1" w:lastRow="0" w:firstColumn="1" w:lastColumn="0" w:noHBand="1" w:noVBand="1"/>
    </w:tblPr>
    <w:tblGrid>
      <w:gridCol w:w="2127"/>
      <w:gridCol w:w="4110"/>
      <w:gridCol w:w="3005"/>
    </w:tblGrid>
    <w:tr w:rsidR="065E990B" w14:paraId="1B07902D" w14:textId="77777777" w:rsidTr="0061423C">
      <w:tc>
        <w:tcPr>
          <w:tcW w:w="2127" w:type="dxa"/>
        </w:tcPr>
        <w:p w14:paraId="4BA21A77" w14:textId="19B7D5EC" w:rsidR="065E990B" w:rsidRPr="0061423C" w:rsidRDefault="065E990B" w:rsidP="00D25AD9">
          <w:pPr>
            <w:pStyle w:val="Header"/>
            <w:ind w:left="-115"/>
            <w:jc w:val="left"/>
            <w:rPr>
              <w:color w:val="A6A6A6" w:themeColor="background1" w:themeShade="A6"/>
            </w:rPr>
          </w:pPr>
        </w:p>
      </w:tc>
      <w:tc>
        <w:tcPr>
          <w:tcW w:w="4110" w:type="dxa"/>
        </w:tcPr>
        <w:p w14:paraId="41482372" w14:textId="46EDD26C" w:rsidR="065E990B" w:rsidRPr="0061423C" w:rsidRDefault="0061423C" w:rsidP="0061423C">
          <w:pPr>
            <w:pStyle w:val="Header"/>
            <w:jc w:val="left"/>
            <w:rPr>
              <w:color w:val="A6A6A6" w:themeColor="background1" w:themeShade="A6"/>
            </w:rPr>
          </w:pPr>
          <w:r w:rsidRPr="0061423C">
            <w:rPr>
              <w:color w:val="A6A6A6" w:themeColor="background1" w:themeShade="A6"/>
            </w:rPr>
            <w:t>REDACTED FOR PUBLICATION</w:t>
          </w: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F86D" w14:textId="77777777" w:rsidR="006C67E9" w:rsidRDefault="006C67E9"/>
  <w:p w14:paraId="7AED5991" w14:textId="37683CA0" w:rsidR="006C67E9" w:rsidRDefault="005F5821" w:rsidP="005F5821">
    <w:pPr>
      <w:jc w:val="center"/>
    </w:pPr>
    <w:r>
      <w:t>REDACTED FOR PUBLICATION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0A367BBF"/>
    <w:multiLevelType w:val="multilevel"/>
    <w:tmpl w:val="2EE46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2"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4"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5"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6"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7"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18"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9"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0"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66EA5C4B"/>
    <w:multiLevelType w:val="multilevel"/>
    <w:tmpl w:val="F9BA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6" w15:restartNumberingAfterBreak="0">
    <w:nsid w:val="6C681F18"/>
    <w:multiLevelType w:val="hybridMultilevel"/>
    <w:tmpl w:val="0934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8"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9"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0"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1"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0"/>
  </w:num>
  <w:num w:numId="2">
    <w:abstractNumId w:val="10"/>
  </w:num>
  <w:num w:numId="3">
    <w:abstractNumId w:val="28"/>
  </w:num>
  <w:num w:numId="4">
    <w:abstractNumId w:val="29"/>
  </w:num>
  <w:num w:numId="5">
    <w:abstractNumId w:val="5"/>
  </w:num>
  <w:num w:numId="6">
    <w:abstractNumId w:val="24"/>
  </w:num>
  <w:num w:numId="7">
    <w:abstractNumId w:val="25"/>
  </w:num>
  <w:num w:numId="8">
    <w:abstractNumId w:val="27"/>
  </w:num>
  <w:num w:numId="9">
    <w:abstractNumId w:val="7"/>
  </w:num>
  <w:num w:numId="10">
    <w:abstractNumId w:val="14"/>
  </w:num>
  <w:num w:numId="11">
    <w:abstractNumId w:val="4"/>
  </w:num>
  <w:num w:numId="12">
    <w:abstractNumId w:val="9"/>
  </w:num>
  <w:num w:numId="13">
    <w:abstractNumId w:val="16"/>
  </w:num>
  <w:num w:numId="14">
    <w:abstractNumId w:val="12"/>
  </w:num>
  <w:num w:numId="15">
    <w:abstractNumId w:val="19"/>
  </w:num>
  <w:num w:numId="16">
    <w:abstractNumId w:val="31"/>
  </w:num>
  <w:num w:numId="17">
    <w:abstractNumId w:val="13"/>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7"/>
  </w:num>
  <w:num w:numId="21">
    <w:abstractNumId w:val="21"/>
  </w:num>
  <w:num w:numId="22">
    <w:abstractNumId w:val="15"/>
  </w:num>
  <w:num w:numId="23">
    <w:abstractNumId w:val="15"/>
    <w:lvlOverride w:ilvl="0">
      <w:startOverride w:val="1"/>
    </w:lvlOverride>
  </w:num>
  <w:num w:numId="24">
    <w:abstractNumId w:val="15"/>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2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3"/>
  </w:num>
  <w:num w:numId="4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3E1E"/>
    <w:rsid w:val="00003FCE"/>
    <w:rsid w:val="00004444"/>
    <w:rsid w:val="00004919"/>
    <w:rsid w:val="00005C33"/>
    <w:rsid w:val="00007F9F"/>
    <w:rsid w:val="000108C0"/>
    <w:rsid w:val="000114E5"/>
    <w:rsid w:val="00014E39"/>
    <w:rsid w:val="00016092"/>
    <w:rsid w:val="0002352F"/>
    <w:rsid w:val="000239F5"/>
    <w:rsid w:val="00025349"/>
    <w:rsid w:val="00027056"/>
    <w:rsid w:val="00030902"/>
    <w:rsid w:val="00033CF9"/>
    <w:rsid w:val="00036753"/>
    <w:rsid w:val="00042D38"/>
    <w:rsid w:val="00052E39"/>
    <w:rsid w:val="00053D5C"/>
    <w:rsid w:val="00060327"/>
    <w:rsid w:val="00061F58"/>
    <w:rsid w:val="000666EB"/>
    <w:rsid w:val="00071DD5"/>
    <w:rsid w:val="00073BBD"/>
    <w:rsid w:val="00073CED"/>
    <w:rsid w:val="000762B5"/>
    <w:rsid w:val="0007689A"/>
    <w:rsid w:val="00076E47"/>
    <w:rsid w:val="000775D6"/>
    <w:rsid w:val="00080405"/>
    <w:rsid w:val="00085B64"/>
    <w:rsid w:val="000A088F"/>
    <w:rsid w:val="000A5C63"/>
    <w:rsid w:val="000A6719"/>
    <w:rsid w:val="000B5BB0"/>
    <w:rsid w:val="000B62E0"/>
    <w:rsid w:val="000B6F27"/>
    <w:rsid w:val="000C01E2"/>
    <w:rsid w:val="000C13C8"/>
    <w:rsid w:val="000C1CBE"/>
    <w:rsid w:val="000C50C6"/>
    <w:rsid w:val="000C7E1E"/>
    <w:rsid w:val="000D2809"/>
    <w:rsid w:val="000D497C"/>
    <w:rsid w:val="000D7BB9"/>
    <w:rsid w:val="000E1933"/>
    <w:rsid w:val="000E3E4A"/>
    <w:rsid w:val="000E781B"/>
    <w:rsid w:val="000F03C8"/>
    <w:rsid w:val="000F1B07"/>
    <w:rsid w:val="000F34B2"/>
    <w:rsid w:val="000F373E"/>
    <w:rsid w:val="000F40AE"/>
    <w:rsid w:val="000F7929"/>
    <w:rsid w:val="001022E9"/>
    <w:rsid w:val="00103128"/>
    <w:rsid w:val="00106D4C"/>
    <w:rsid w:val="0010741F"/>
    <w:rsid w:val="0011397E"/>
    <w:rsid w:val="00113C1A"/>
    <w:rsid w:val="0011411F"/>
    <w:rsid w:val="00114D92"/>
    <w:rsid w:val="001163C6"/>
    <w:rsid w:val="001177BD"/>
    <w:rsid w:val="001221AC"/>
    <w:rsid w:val="00133BCA"/>
    <w:rsid w:val="00134545"/>
    <w:rsid w:val="00142D71"/>
    <w:rsid w:val="001443C8"/>
    <w:rsid w:val="00144F0F"/>
    <w:rsid w:val="00146FBE"/>
    <w:rsid w:val="00152991"/>
    <w:rsid w:val="00152F08"/>
    <w:rsid w:val="00153312"/>
    <w:rsid w:val="001549EA"/>
    <w:rsid w:val="00156A98"/>
    <w:rsid w:val="00160814"/>
    <w:rsid w:val="00162340"/>
    <w:rsid w:val="00162AE0"/>
    <w:rsid w:val="001635F5"/>
    <w:rsid w:val="00164E59"/>
    <w:rsid w:val="0016523D"/>
    <w:rsid w:val="001706FC"/>
    <w:rsid w:val="001766ED"/>
    <w:rsid w:val="00176CB3"/>
    <w:rsid w:val="001813E6"/>
    <w:rsid w:val="001816FD"/>
    <w:rsid w:val="00181BFF"/>
    <w:rsid w:val="00187DD6"/>
    <w:rsid w:val="00190672"/>
    <w:rsid w:val="00190BFF"/>
    <w:rsid w:val="00190EB1"/>
    <w:rsid w:val="00192FBE"/>
    <w:rsid w:val="001935CE"/>
    <w:rsid w:val="00193F2F"/>
    <w:rsid w:val="00194B0D"/>
    <w:rsid w:val="00195CD0"/>
    <w:rsid w:val="001A43C0"/>
    <w:rsid w:val="001A6119"/>
    <w:rsid w:val="001B1E78"/>
    <w:rsid w:val="001B37D4"/>
    <w:rsid w:val="001B7DAD"/>
    <w:rsid w:val="001C0AE0"/>
    <w:rsid w:val="001C3E1E"/>
    <w:rsid w:val="001C6098"/>
    <w:rsid w:val="001D0495"/>
    <w:rsid w:val="001D45E8"/>
    <w:rsid w:val="001D7AA1"/>
    <w:rsid w:val="001E5143"/>
    <w:rsid w:val="001E5586"/>
    <w:rsid w:val="001E646B"/>
    <w:rsid w:val="001E7ECA"/>
    <w:rsid w:val="001F0FB2"/>
    <w:rsid w:val="001F395B"/>
    <w:rsid w:val="00200675"/>
    <w:rsid w:val="00201800"/>
    <w:rsid w:val="0020584B"/>
    <w:rsid w:val="00207B1A"/>
    <w:rsid w:val="00210512"/>
    <w:rsid w:val="0021252C"/>
    <w:rsid w:val="00212DAA"/>
    <w:rsid w:val="0021326F"/>
    <w:rsid w:val="00214EA0"/>
    <w:rsid w:val="0021569B"/>
    <w:rsid w:val="002164A7"/>
    <w:rsid w:val="00220778"/>
    <w:rsid w:val="00227721"/>
    <w:rsid w:val="00227C41"/>
    <w:rsid w:val="00230082"/>
    <w:rsid w:val="00231D48"/>
    <w:rsid w:val="00235D3F"/>
    <w:rsid w:val="00237449"/>
    <w:rsid w:val="00237D43"/>
    <w:rsid w:val="0024193F"/>
    <w:rsid w:val="00241D76"/>
    <w:rsid w:val="00244C27"/>
    <w:rsid w:val="0025082B"/>
    <w:rsid w:val="002518EE"/>
    <w:rsid w:val="0025553D"/>
    <w:rsid w:val="00256F77"/>
    <w:rsid w:val="00257455"/>
    <w:rsid w:val="00261377"/>
    <w:rsid w:val="00264F4D"/>
    <w:rsid w:val="002668AF"/>
    <w:rsid w:val="00266BF7"/>
    <w:rsid w:val="00266C86"/>
    <w:rsid w:val="0026701D"/>
    <w:rsid w:val="00270673"/>
    <w:rsid w:val="00271925"/>
    <w:rsid w:val="002728E1"/>
    <w:rsid w:val="00273D51"/>
    <w:rsid w:val="00274655"/>
    <w:rsid w:val="00275A58"/>
    <w:rsid w:val="002776C2"/>
    <w:rsid w:val="0028035E"/>
    <w:rsid w:val="00280B70"/>
    <w:rsid w:val="00280B9C"/>
    <w:rsid w:val="002812E2"/>
    <w:rsid w:val="00281E75"/>
    <w:rsid w:val="002848C8"/>
    <w:rsid w:val="00286D68"/>
    <w:rsid w:val="00286ED8"/>
    <w:rsid w:val="00287763"/>
    <w:rsid w:val="00291699"/>
    <w:rsid w:val="002926D2"/>
    <w:rsid w:val="00293F07"/>
    <w:rsid w:val="002952AD"/>
    <w:rsid w:val="00295A87"/>
    <w:rsid w:val="00296DED"/>
    <w:rsid w:val="00297C99"/>
    <w:rsid w:val="002A1FB7"/>
    <w:rsid w:val="002A28D1"/>
    <w:rsid w:val="002A2DE6"/>
    <w:rsid w:val="002A394C"/>
    <w:rsid w:val="002A4C32"/>
    <w:rsid w:val="002A6415"/>
    <w:rsid w:val="002B0BA0"/>
    <w:rsid w:val="002C1094"/>
    <w:rsid w:val="002C3645"/>
    <w:rsid w:val="002C36FD"/>
    <w:rsid w:val="002C45A2"/>
    <w:rsid w:val="002C5F65"/>
    <w:rsid w:val="002C6DEB"/>
    <w:rsid w:val="002C73E2"/>
    <w:rsid w:val="002D5989"/>
    <w:rsid w:val="002D69FB"/>
    <w:rsid w:val="002E0DAE"/>
    <w:rsid w:val="002E19AD"/>
    <w:rsid w:val="002E319F"/>
    <w:rsid w:val="002E3248"/>
    <w:rsid w:val="002E4641"/>
    <w:rsid w:val="002E4656"/>
    <w:rsid w:val="002E5963"/>
    <w:rsid w:val="002E6E53"/>
    <w:rsid w:val="002F1DF3"/>
    <w:rsid w:val="002F1F88"/>
    <w:rsid w:val="002F3349"/>
    <w:rsid w:val="002F5B4E"/>
    <w:rsid w:val="002F60B5"/>
    <w:rsid w:val="002F7347"/>
    <w:rsid w:val="002F7EEC"/>
    <w:rsid w:val="00300A3B"/>
    <w:rsid w:val="00301C18"/>
    <w:rsid w:val="00305F8B"/>
    <w:rsid w:val="00305FA3"/>
    <w:rsid w:val="0031241B"/>
    <w:rsid w:val="003132DE"/>
    <w:rsid w:val="003155B8"/>
    <w:rsid w:val="00317017"/>
    <w:rsid w:val="00321BF4"/>
    <w:rsid w:val="00323051"/>
    <w:rsid w:val="00332F58"/>
    <w:rsid w:val="00333398"/>
    <w:rsid w:val="0033385C"/>
    <w:rsid w:val="003341B1"/>
    <w:rsid w:val="003350CA"/>
    <w:rsid w:val="003370A1"/>
    <w:rsid w:val="00341459"/>
    <w:rsid w:val="0034449D"/>
    <w:rsid w:val="0034573C"/>
    <w:rsid w:val="0034675C"/>
    <w:rsid w:val="00350A60"/>
    <w:rsid w:val="00352BED"/>
    <w:rsid w:val="0035719C"/>
    <w:rsid w:val="003571B5"/>
    <w:rsid w:val="00360523"/>
    <w:rsid w:val="003626B1"/>
    <w:rsid w:val="003635A4"/>
    <w:rsid w:val="00364A1B"/>
    <w:rsid w:val="00364A69"/>
    <w:rsid w:val="00364A99"/>
    <w:rsid w:val="0036523B"/>
    <w:rsid w:val="0037110D"/>
    <w:rsid w:val="003712F0"/>
    <w:rsid w:val="0037514C"/>
    <w:rsid w:val="00375975"/>
    <w:rsid w:val="00375C95"/>
    <w:rsid w:val="003807D3"/>
    <w:rsid w:val="0038356E"/>
    <w:rsid w:val="003877F3"/>
    <w:rsid w:val="003940C4"/>
    <w:rsid w:val="00394A81"/>
    <w:rsid w:val="00395A06"/>
    <w:rsid w:val="003A5013"/>
    <w:rsid w:val="003A5BA7"/>
    <w:rsid w:val="003A7658"/>
    <w:rsid w:val="003B22C9"/>
    <w:rsid w:val="003B62B2"/>
    <w:rsid w:val="003C060C"/>
    <w:rsid w:val="003C374A"/>
    <w:rsid w:val="003C38B4"/>
    <w:rsid w:val="003C44FB"/>
    <w:rsid w:val="003C7F59"/>
    <w:rsid w:val="003D027D"/>
    <w:rsid w:val="003D1161"/>
    <w:rsid w:val="003D407B"/>
    <w:rsid w:val="003D4C01"/>
    <w:rsid w:val="003D51AB"/>
    <w:rsid w:val="003D52D2"/>
    <w:rsid w:val="003E4FC5"/>
    <w:rsid w:val="003E5C34"/>
    <w:rsid w:val="003E632A"/>
    <w:rsid w:val="003F02E6"/>
    <w:rsid w:val="003F6C9C"/>
    <w:rsid w:val="003F78E0"/>
    <w:rsid w:val="0040277C"/>
    <w:rsid w:val="00403AA5"/>
    <w:rsid w:val="004043BE"/>
    <w:rsid w:val="0040659F"/>
    <w:rsid w:val="00410FCE"/>
    <w:rsid w:val="004141C8"/>
    <w:rsid w:val="00416F92"/>
    <w:rsid w:val="00422A27"/>
    <w:rsid w:val="004256B3"/>
    <w:rsid w:val="00426E95"/>
    <w:rsid w:val="00427167"/>
    <w:rsid w:val="0042777A"/>
    <w:rsid w:val="00430231"/>
    <w:rsid w:val="004320EA"/>
    <w:rsid w:val="00433B67"/>
    <w:rsid w:val="0043450F"/>
    <w:rsid w:val="00434F66"/>
    <w:rsid w:val="00437293"/>
    <w:rsid w:val="004376D3"/>
    <w:rsid w:val="00445587"/>
    <w:rsid w:val="004455D6"/>
    <w:rsid w:val="004502FE"/>
    <w:rsid w:val="00451ED0"/>
    <w:rsid w:val="00451FBF"/>
    <w:rsid w:val="0045453A"/>
    <w:rsid w:val="00454579"/>
    <w:rsid w:val="0045485A"/>
    <w:rsid w:val="004551C9"/>
    <w:rsid w:val="004553B5"/>
    <w:rsid w:val="00457A9D"/>
    <w:rsid w:val="00462418"/>
    <w:rsid w:val="00464974"/>
    <w:rsid w:val="00467599"/>
    <w:rsid w:val="004709C7"/>
    <w:rsid w:val="0047356D"/>
    <w:rsid w:val="004735EA"/>
    <w:rsid w:val="00474030"/>
    <w:rsid w:val="004767CB"/>
    <w:rsid w:val="00481DB9"/>
    <w:rsid w:val="00481ECF"/>
    <w:rsid w:val="00482F2E"/>
    <w:rsid w:val="00484602"/>
    <w:rsid w:val="00490EDB"/>
    <w:rsid w:val="00491C66"/>
    <w:rsid w:val="0049337B"/>
    <w:rsid w:val="004A68DB"/>
    <w:rsid w:val="004B0D31"/>
    <w:rsid w:val="004B0F66"/>
    <w:rsid w:val="004B1518"/>
    <w:rsid w:val="004B3749"/>
    <w:rsid w:val="004B3E81"/>
    <w:rsid w:val="004B4407"/>
    <w:rsid w:val="004B5B0C"/>
    <w:rsid w:val="004B5C8C"/>
    <w:rsid w:val="004B61C7"/>
    <w:rsid w:val="004B67CD"/>
    <w:rsid w:val="004C0DF8"/>
    <w:rsid w:val="004C17C8"/>
    <w:rsid w:val="004C2BFE"/>
    <w:rsid w:val="004C74D8"/>
    <w:rsid w:val="004D2858"/>
    <w:rsid w:val="004D335D"/>
    <w:rsid w:val="004D48FF"/>
    <w:rsid w:val="004D70E3"/>
    <w:rsid w:val="004D73E7"/>
    <w:rsid w:val="004E3703"/>
    <w:rsid w:val="004E46F8"/>
    <w:rsid w:val="004E63CF"/>
    <w:rsid w:val="004F025B"/>
    <w:rsid w:val="004F08AC"/>
    <w:rsid w:val="004F1916"/>
    <w:rsid w:val="004F3A07"/>
    <w:rsid w:val="004F65C6"/>
    <w:rsid w:val="005004C3"/>
    <w:rsid w:val="0050051D"/>
    <w:rsid w:val="00500612"/>
    <w:rsid w:val="0050068B"/>
    <w:rsid w:val="00503AE3"/>
    <w:rsid w:val="005045E6"/>
    <w:rsid w:val="00507821"/>
    <w:rsid w:val="00507B6E"/>
    <w:rsid w:val="0051113C"/>
    <w:rsid w:val="0051388E"/>
    <w:rsid w:val="00522527"/>
    <w:rsid w:val="00522AC0"/>
    <w:rsid w:val="005240D5"/>
    <w:rsid w:val="00524BCD"/>
    <w:rsid w:val="00532936"/>
    <w:rsid w:val="00533D67"/>
    <w:rsid w:val="0053597F"/>
    <w:rsid w:val="00541949"/>
    <w:rsid w:val="00543867"/>
    <w:rsid w:val="005438AE"/>
    <w:rsid w:val="00547859"/>
    <w:rsid w:val="00547E92"/>
    <w:rsid w:val="00547F3C"/>
    <w:rsid w:val="005507FC"/>
    <w:rsid w:val="005518FC"/>
    <w:rsid w:val="00553C6B"/>
    <w:rsid w:val="005545F8"/>
    <w:rsid w:val="005550ED"/>
    <w:rsid w:val="005631E6"/>
    <w:rsid w:val="005657D0"/>
    <w:rsid w:val="005668E0"/>
    <w:rsid w:val="00570911"/>
    <w:rsid w:val="00575CE5"/>
    <w:rsid w:val="00576495"/>
    <w:rsid w:val="00587286"/>
    <w:rsid w:val="00593E07"/>
    <w:rsid w:val="005A22D2"/>
    <w:rsid w:val="005A2620"/>
    <w:rsid w:val="005A3D8C"/>
    <w:rsid w:val="005B20CA"/>
    <w:rsid w:val="005B3185"/>
    <w:rsid w:val="005C0FF1"/>
    <w:rsid w:val="005C6051"/>
    <w:rsid w:val="005C75C0"/>
    <w:rsid w:val="005C7E5E"/>
    <w:rsid w:val="005D143E"/>
    <w:rsid w:val="005D4251"/>
    <w:rsid w:val="005D594B"/>
    <w:rsid w:val="005E071B"/>
    <w:rsid w:val="005E4A4A"/>
    <w:rsid w:val="005E4ACC"/>
    <w:rsid w:val="005E68EC"/>
    <w:rsid w:val="005E6E1A"/>
    <w:rsid w:val="005E73C6"/>
    <w:rsid w:val="005F01F3"/>
    <w:rsid w:val="005F087D"/>
    <w:rsid w:val="005F363B"/>
    <w:rsid w:val="005F5821"/>
    <w:rsid w:val="00602C86"/>
    <w:rsid w:val="00611568"/>
    <w:rsid w:val="006134DF"/>
    <w:rsid w:val="0061391A"/>
    <w:rsid w:val="0061423C"/>
    <w:rsid w:val="0062070E"/>
    <w:rsid w:val="00620E42"/>
    <w:rsid w:val="00621432"/>
    <w:rsid w:val="00623212"/>
    <w:rsid w:val="00624CB8"/>
    <w:rsid w:val="006257BC"/>
    <w:rsid w:val="006355E3"/>
    <w:rsid w:val="006356EC"/>
    <w:rsid w:val="00640B19"/>
    <w:rsid w:val="0064292D"/>
    <w:rsid w:val="006468AB"/>
    <w:rsid w:val="00651D6D"/>
    <w:rsid w:val="0065243B"/>
    <w:rsid w:val="006553CF"/>
    <w:rsid w:val="0065730F"/>
    <w:rsid w:val="00662657"/>
    <w:rsid w:val="00664A42"/>
    <w:rsid w:val="00665119"/>
    <w:rsid w:val="006662E3"/>
    <w:rsid w:val="006675BE"/>
    <w:rsid w:val="006724EA"/>
    <w:rsid w:val="0067290A"/>
    <w:rsid w:val="006802EF"/>
    <w:rsid w:val="00680EF7"/>
    <w:rsid w:val="00681133"/>
    <w:rsid w:val="00681E69"/>
    <w:rsid w:val="006932AC"/>
    <w:rsid w:val="00694932"/>
    <w:rsid w:val="0069570A"/>
    <w:rsid w:val="00697C51"/>
    <w:rsid w:val="00697DA8"/>
    <w:rsid w:val="006A0FFA"/>
    <w:rsid w:val="006A108D"/>
    <w:rsid w:val="006A5EEF"/>
    <w:rsid w:val="006A63EF"/>
    <w:rsid w:val="006A7708"/>
    <w:rsid w:val="006A793C"/>
    <w:rsid w:val="006B2E04"/>
    <w:rsid w:val="006B5A86"/>
    <w:rsid w:val="006B6834"/>
    <w:rsid w:val="006B7B75"/>
    <w:rsid w:val="006C272E"/>
    <w:rsid w:val="006C5AB2"/>
    <w:rsid w:val="006C5E28"/>
    <w:rsid w:val="006C67E9"/>
    <w:rsid w:val="006D16CA"/>
    <w:rsid w:val="006D3D06"/>
    <w:rsid w:val="006D610F"/>
    <w:rsid w:val="006E048B"/>
    <w:rsid w:val="006E0B96"/>
    <w:rsid w:val="006E4E77"/>
    <w:rsid w:val="006E59DB"/>
    <w:rsid w:val="006F0FC4"/>
    <w:rsid w:val="006F289F"/>
    <w:rsid w:val="006F2B7B"/>
    <w:rsid w:val="006F36DB"/>
    <w:rsid w:val="006F444E"/>
    <w:rsid w:val="006F44D7"/>
    <w:rsid w:val="006F4B67"/>
    <w:rsid w:val="006F4C21"/>
    <w:rsid w:val="006F5364"/>
    <w:rsid w:val="006F66DE"/>
    <w:rsid w:val="006F6D18"/>
    <w:rsid w:val="006F7D90"/>
    <w:rsid w:val="007005E8"/>
    <w:rsid w:val="00703433"/>
    <w:rsid w:val="00703A4C"/>
    <w:rsid w:val="007053E5"/>
    <w:rsid w:val="00706EE5"/>
    <w:rsid w:val="00711E7D"/>
    <w:rsid w:val="007145ED"/>
    <w:rsid w:val="00717F1F"/>
    <w:rsid w:val="00722B03"/>
    <w:rsid w:val="00723085"/>
    <w:rsid w:val="0072349E"/>
    <w:rsid w:val="007274A9"/>
    <w:rsid w:val="00732962"/>
    <w:rsid w:val="007342E6"/>
    <w:rsid w:val="00735196"/>
    <w:rsid w:val="0073739C"/>
    <w:rsid w:val="007374F0"/>
    <w:rsid w:val="00740320"/>
    <w:rsid w:val="00740FB7"/>
    <w:rsid w:val="00743AD1"/>
    <w:rsid w:val="00746882"/>
    <w:rsid w:val="007479B6"/>
    <w:rsid w:val="00750CD5"/>
    <w:rsid w:val="00755965"/>
    <w:rsid w:val="00755A90"/>
    <w:rsid w:val="007639A2"/>
    <w:rsid w:val="007642CF"/>
    <w:rsid w:val="007649D7"/>
    <w:rsid w:val="00773A81"/>
    <w:rsid w:val="00773E5A"/>
    <w:rsid w:val="00775756"/>
    <w:rsid w:val="00781190"/>
    <w:rsid w:val="0078210D"/>
    <w:rsid w:val="00782EC6"/>
    <w:rsid w:val="00791150"/>
    <w:rsid w:val="007940E4"/>
    <w:rsid w:val="00795302"/>
    <w:rsid w:val="00796A33"/>
    <w:rsid w:val="007A05C2"/>
    <w:rsid w:val="007A1432"/>
    <w:rsid w:val="007A2DC6"/>
    <w:rsid w:val="007A4886"/>
    <w:rsid w:val="007A5CDD"/>
    <w:rsid w:val="007A67F5"/>
    <w:rsid w:val="007A6BFC"/>
    <w:rsid w:val="007B0A96"/>
    <w:rsid w:val="007B258E"/>
    <w:rsid w:val="007C2834"/>
    <w:rsid w:val="007C4E4A"/>
    <w:rsid w:val="007C57AD"/>
    <w:rsid w:val="007D4BEE"/>
    <w:rsid w:val="007D6E74"/>
    <w:rsid w:val="007D780F"/>
    <w:rsid w:val="007E1562"/>
    <w:rsid w:val="007E563D"/>
    <w:rsid w:val="007E6418"/>
    <w:rsid w:val="007E6674"/>
    <w:rsid w:val="007E7925"/>
    <w:rsid w:val="007F0BAF"/>
    <w:rsid w:val="007F0F1C"/>
    <w:rsid w:val="007F3542"/>
    <w:rsid w:val="007F42D6"/>
    <w:rsid w:val="007F5D9D"/>
    <w:rsid w:val="007F7562"/>
    <w:rsid w:val="007F7A88"/>
    <w:rsid w:val="00802C45"/>
    <w:rsid w:val="00803AF1"/>
    <w:rsid w:val="00804EBA"/>
    <w:rsid w:val="0080704F"/>
    <w:rsid w:val="0080705B"/>
    <w:rsid w:val="00807FB1"/>
    <w:rsid w:val="00811D37"/>
    <w:rsid w:val="00812AE4"/>
    <w:rsid w:val="00814481"/>
    <w:rsid w:val="008145C8"/>
    <w:rsid w:val="00815C0F"/>
    <w:rsid w:val="00817C4C"/>
    <w:rsid w:val="00824AE2"/>
    <w:rsid w:val="00824E0C"/>
    <w:rsid w:val="00826E6A"/>
    <w:rsid w:val="008277F7"/>
    <w:rsid w:val="00830682"/>
    <w:rsid w:val="0083192D"/>
    <w:rsid w:val="008337A9"/>
    <w:rsid w:val="00834237"/>
    <w:rsid w:val="00834510"/>
    <w:rsid w:val="0083549A"/>
    <w:rsid w:val="0083578A"/>
    <w:rsid w:val="00836F7F"/>
    <w:rsid w:val="008514AB"/>
    <w:rsid w:val="0085425A"/>
    <w:rsid w:val="00854C75"/>
    <w:rsid w:val="00854CFA"/>
    <w:rsid w:val="008559F2"/>
    <w:rsid w:val="00860A43"/>
    <w:rsid w:val="0086631D"/>
    <w:rsid w:val="00866ED6"/>
    <w:rsid w:val="00867DFF"/>
    <w:rsid w:val="00873BE5"/>
    <w:rsid w:val="00876D73"/>
    <w:rsid w:val="00881BF5"/>
    <w:rsid w:val="00883EC7"/>
    <w:rsid w:val="00887699"/>
    <w:rsid w:val="00890762"/>
    <w:rsid w:val="00890F9E"/>
    <w:rsid w:val="008919C5"/>
    <w:rsid w:val="008938B5"/>
    <w:rsid w:val="0089455A"/>
    <w:rsid w:val="00897752"/>
    <w:rsid w:val="008A05FF"/>
    <w:rsid w:val="008A1BFE"/>
    <w:rsid w:val="008A1DE5"/>
    <w:rsid w:val="008A6BCF"/>
    <w:rsid w:val="008A75FC"/>
    <w:rsid w:val="008B0A27"/>
    <w:rsid w:val="008B17BD"/>
    <w:rsid w:val="008B3552"/>
    <w:rsid w:val="008B35E7"/>
    <w:rsid w:val="008B5E17"/>
    <w:rsid w:val="008C356E"/>
    <w:rsid w:val="008C3E83"/>
    <w:rsid w:val="008C3ECD"/>
    <w:rsid w:val="008C55FD"/>
    <w:rsid w:val="008C697E"/>
    <w:rsid w:val="008D053B"/>
    <w:rsid w:val="008D291C"/>
    <w:rsid w:val="008D2CCB"/>
    <w:rsid w:val="008D521E"/>
    <w:rsid w:val="008D5E2D"/>
    <w:rsid w:val="008D6E2D"/>
    <w:rsid w:val="008E057A"/>
    <w:rsid w:val="008E2136"/>
    <w:rsid w:val="008E2896"/>
    <w:rsid w:val="008F206D"/>
    <w:rsid w:val="008F5197"/>
    <w:rsid w:val="008F7AA9"/>
    <w:rsid w:val="00900300"/>
    <w:rsid w:val="00901161"/>
    <w:rsid w:val="009014B1"/>
    <w:rsid w:val="009032A6"/>
    <w:rsid w:val="00905532"/>
    <w:rsid w:val="009064C6"/>
    <w:rsid w:val="00906E55"/>
    <w:rsid w:val="009102F2"/>
    <w:rsid w:val="009129AF"/>
    <w:rsid w:val="00913E7E"/>
    <w:rsid w:val="00920461"/>
    <w:rsid w:val="00920DF1"/>
    <w:rsid w:val="009232C3"/>
    <w:rsid w:val="0093241B"/>
    <w:rsid w:val="0093410A"/>
    <w:rsid w:val="009344CC"/>
    <w:rsid w:val="009476A1"/>
    <w:rsid w:val="00955FAB"/>
    <w:rsid w:val="009608A2"/>
    <w:rsid w:val="00963666"/>
    <w:rsid w:val="00963AF4"/>
    <w:rsid w:val="00964488"/>
    <w:rsid w:val="00970C2E"/>
    <w:rsid w:val="009733B1"/>
    <w:rsid w:val="00982504"/>
    <w:rsid w:val="009834E0"/>
    <w:rsid w:val="0099084B"/>
    <w:rsid w:val="00990FC8"/>
    <w:rsid w:val="00991E7A"/>
    <w:rsid w:val="009926BC"/>
    <w:rsid w:val="00993331"/>
    <w:rsid w:val="00993FDC"/>
    <w:rsid w:val="00996456"/>
    <w:rsid w:val="00997000"/>
    <w:rsid w:val="009A20E2"/>
    <w:rsid w:val="009A2ABA"/>
    <w:rsid w:val="009A3367"/>
    <w:rsid w:val="009A33DC"/>
    <w:rsid w:val="009A6ABB"/>
    <w:rsid w:val="009B10B0"/>
    <w:rsid w:val="009B15A3"/>
    <w:rsid w:val="009B4467"/>
    <w:rsid w:val="009B5AC3"/>
    <w:rsid w:val="009C1428"/>
    <w:rsid w:val="009C1F2C"/>
    <w:rsid w:val="009C5CF9"/>
    <w:rsid w:val="009C6131"/>
    <w:rsid w:val="009D1DDA"/>
    <w:rsid w:val="009D3020"/>
    <w:rsid w:val="009E07B2"/>
    <w:rsid w:val="009E10E3"/>
    <w:rsid w:val="009E56A7"/>
    <w:rsid w:val="009F0008"/>
    <w:rsid w:val="009F5488"/>
    <w:rsid w:val="00A00C0E"/>
    <w:rsid w:val="00A01B78"/>
    <w:rsid w:val="00A01D16"/>
    <w:rsid w:val="00A02AD3"/>
    <w:rsid w:val="00A07306"/>
    <w:rsid w:val="00A07B54"/>
    <w:rsid w:val="00A12992"/>
    <w:rsid w:val="00A156F0"/>
    <w:rsid w:val="00A207DE"/>
    <w:rsid w:val="00A20A2E"/>
    <w:rsid w:val="00A21A6C"/>
    <w:rsid w:val="00A21C85"/>
    <w:rsid w:val="00A22F74"/>
    <w:rsid w:val="00A24C79"/>
    <w:rsid w:val="00A2FA06"/>
    <w:rsid w:val="00A33BD5"/>
    <w:rsid w:val="00A33D1F"/>
    <w:rsid w:val="00A351D6"/>
    <w:rsid w:val="00A36F7B"/>
    <w:rsid w:val="00A411B4"/>
    <w:rsid w:val="00A41247"/>
    <w:rsid w:val="00A44147"/>
    <w:rsid w:val="00A44C22"/>
    <w:rsid w:val="00A46266"/>
    <w:rsid w:val="00A462F1"/>
    <w:rsid w:val="00A46E5A"/>
    <w:rsid w:val="00A53C5F"/>
    <w:rsid w:val="00A56A3D"/>
    <w:rsid w:val="00A614BE"/>
    <w:rsid w:val="00A620CD"/>
    <w:rsid w:val="00A640F2"/>
    <w:rsid w:val="00A710A2"/>
    <w:rsid w:val="00A74A67"/>
    <w:rsid w:val="00A75E68"/>
    <w:rsid w:val="00A773B9"/>
    <w:rsid w:val="00A827C4"/>
    <w:rsid w:val="00A90D7F"/>
    <w:rsid w:val="00A9145D"/>
    <w:rsid w:val="00A9373A"/>
    <w:rsid w:val="00A97FD9"/>
    <w:rsid w:val="00AA317A"/>
    <w:rsid w:val="00AA34FC"/>
    <w:rsid w:val="00AB2914"/>
    <w:rsid w:val="00AB2ED9"/>
    <w:rsid w:val="00AB4199"/>
    <w:rsid w:val="00AC0465"/>
    <w:rsid w:val="00AC2DBE"/>
    <w:rsid w:val="00AC3A1F"/>
    <w:rsid w:val="00AC5250"/>
    <w:rsid w:val="00AD0379"/>
    <w:rsid w:val="00AD4C33"/>
    <w:rsid w:val="00AD60B8"/>
    <w:rsid w:val="00AD6CC9"/>
    <w:rsid w:val="00AE0860"/>
    <w:rsid w:val="00AE3CDC"/>
    <w:rsid w:val="00AE619C"/>
    <w:rsid w:val="00AF0E8F"/>
    <w:rsid w:val="00AF1BFA"/>
    <w:rsid w:val="00AF258B"/>
    <w:rsid w:val="00AF395B"/>
    <w:rsid w:val="00AF5EF1"/>
    <w:rsid w:val="00B00125"/>
    <w:rsid w:val="00B012DB"/>
    <w:rsid w:val="00B03D20"/>
    <w:rsid w:val="00B03F78"/>
    <w:rsid w:val="00B0424F"/>
    <w:rsid w:val="00B04CB1"/>
    <w:rsid w:val="00B17112"/>
    <w:rsid w:val="00B246F8"/>
    <w:rsid w:val="00B33CE1"/>
    <w:rsid w:val="00B35CED"/>
    <w:rsid w:val="00B42200"/>
    <w:rsid w:val="00B4511A"/>
    <w:rsid w:val="00B46F8A"/>
    <w:rsid w:val="00B50926"/>
    <w:rsid w:val="00B52672"/>
    <w:rsid w:val="00B5371E"/>
    <w:rsid w:val="00B57A34"/>
    <w:rsid w:val="00B57A39"/>
    <w:rsid w:val="00B60287"/>
    <w:rsid w:val="00B611DC"/>
    <w:rsid w:val="00B61618"/>
    <w:rsid w:val="00B617EE"/>
    <w:rsid w:val="00B62136"/>
    <w:rsid w:val="00B63D48"/>
    <w:rsid w:val="00B66FFF"/>
    <w:rsid w:val="00B7557C"/>
    <w:rsid w:val="00B75626"/>
    <w:rsid w:val="00B766CC"/>
    <w:rsid w:val="00B779CD"/>
    <w:rsid w:val="00B81C51"/>
    <w:rsid w:val="00B82F19"/>
    <w:rsid w:val="00B86F8D"/>
    <w:rsid w:val="00B90BEB"/>
    <w:rsid w:val="00B921A0"/>
    <w:rsid w:val="00B93078"/>
    <w:rsid w:val="00B931CF"/>
    <w:rsid w:val="00B947A3"/>
    <w:rsid w:val="00B950BE"/>
    <w:rsid w:val="00B97FC7"/>
    <w:rsid w:val="00BA11CE"/>
    <w:rsid w:val="00BA2193"/>
    <w:rsid w:val="00BB1C31"/>
    <w:rsid w:val="00BB6BDF"/>
    <w:rsid w:val="00BC2023"/>
    <w:rsid w:val="00BC4AF7"/>
    <w:rsid w:val="00BC6F17"/>
    <w:rsid w:val="00BD0933"/>
    <w:rsid w:val="00BD0B5B"/>
    <w:rsid w:val="00BD0CB6"/>
    <w:rsid w:val="00BD3F48"/>
    <w:rsid w:val="00BD59CA"/>
    <w:rsid w:val="00BD5C45"/>
    <w:rsid w:val="00BD73F4"/>
    <w:rsid w:val="00BE0324"/>
    <w:rsid w:val="00BE2873"/>
    <w:rsid w:val="00BE4111"/>
    <w:rsid w:val="00BE72EC"/>
    <w:rsid w:val="00BF0193"/>
    <w:rsid w:val="00BF07B3"/>
    <w:rsid w:val="00BF29A2"/>
    <w:rsid w:val="00BF4416"/>
    <w:rsid w:val="00BF5855"/>
    <w:rsid w:val="00BF7A63"/>
    <w:rsid w:val="00C0161D"/>
    <w:rsid w:val="00C02C93"/>
    <w:rsid w:val="00C109D2"/>
    <w:rsid w:val="00C11BD2"/>
    <w:rsid w:val="00C11CA5"/>
    <w:rsid w:val="00C127ED"/>
    <w:rsid w:val="00C13BF0"/>
    <w:rsid w:val="00C15BA3"/>
    <w:rsid w:val="00C15E8A"/>
    <w:rsid w:val="00C16808"/>
    <w:rsid w:val="00C1699B"/>
    <w:rsid w:val="00C170D2"/>
    <w:rsid w:val="00C17403"/>
    <w:rsid w:val="00C207D7"/>
    <w:rsid w:val="00C21158"/>
    <w:rsid w:val="00C22501"/>
    <w:rsid w:val="00C23180"/>
    <w:rsid w:val="00C254A7"/>
    <w:rsid w:val="00C268AC"/>
    <w:rsid w:val="00C27C35"/>
    <w:rsid w:val="00C32A2D"/>
    <w:rsid w:val="00C36F8E"/>
    <w:rsid w:val="00C413DF"/>
    <w:rsid w:val="00C42E9A"/>
    <w:rsid w:val="00C4722D"/>
    <w:rsid w:val="00C52857"/>
    <w:rsid w:val="00C550B4"/>
    <w:rsid w:val="00C57E19"/>
    <w:rsid w:val="00C64328"/>
    <w:rsid w:val="00C72989"/>
    <w:rsid w:val="00C72B01"/>
    <w:rsid w:val="00C72C69"/>
    <w:rsid w:val="00C73FF4"/>
    <w:rsid w:val="00C740C7"/>
    <w:rsid w:val="00C81728"/>
    <w:rsid w:val="00C821FC"/>
    <w:rsid w:val="00C83854"/>
    <w:rsid w:val="00C84F76"/>
    <w:rsid w:val="00C8635C"/>
    <w:rsid w:val="00C87F08"/>
    <w:rsid w:val="00C93FB8"/>
    <w:rsid w:val="00C947EF"/>
    <w:rsid w:val="00CA016B"/>
    <w:rsid w:val="00CA07B1"/>
    <w:rsid w:val="00CA08DD"/>
    <w:rsid w:val="00CA0991"/>
    <w:rsid w:val="00CA1813"/>
    <w:rsid w:val="00CA3F0C"/>
    <w:rsid w:val="00CA4185"/>
    <w:rsid w:val="00CB5F66"/>
    <w:rsid w:val="00CC04FA"/>
    <w:rsid w:val="00CC09D3"/>
    <w:rsid w:val="00CC1257"/>
    <w:rsid w:val="00CC14AA"/>
    <w:rsid w:val="00CC2988"/>
    <w:rsid w:val="00CC3F28"/>
    <w:rsid w:val="00CC4D00"/>
    <w:rsid w:val="00CC60F1"/>
    <w:rsid w:val="00CC676C"/>
    <w:rsid w:val="00CC67AF"/>
    <w:rsid w:val="00CD303C"/>
    <w:rsid w:val="00CD32AB"/>
    <w:rsid w:val="00CD54A6"/>
    <w:rsid w:val="00CD6E3C"/>
    <w:rsid w:val="00CE2068"/>
    <w:rsid w:val="00CE358B"/>
    <w:rsid w:val="00CF16C2"/>
    <w:rsid w:val="00CF1CF2"/>
    <w:rsid w:val="00CF3848"/>
    <w:rsid w:val="00CF3950"/>
    <w:rsid w:val="00CF4C50"/>
    <w:rsid w:val="00CF5EFD"/>
    <w:rsid w:val="00D004D9"/>
    <w:rsid w:val="00D0472E"/>
    <w:rsid w:val="00D05B2B"/>
    <w:rsid w:val="00D07C2F"/>
    <w:rsid w:val="00D14E61"/>
    <w:rsid w:val="00D172A2"/>
    <w:rsid w:val="00D17985"/>
    <w:rsid w:val="00D207BF"/>
    <w:rsid w:val="00D25AD9"/>
    <w:rsid w:val="00D27213"/>
    <w:rsid w:val="00D31A0E"/>
    <w:rsid w:val="00D32AC8"/>
    <w:rsid w:val="00D32BF6"/>
    <w:rsid w:val="00D33260"/>
    <w:rsid w:val="00D33E53"/>
    <w:rsid w:val="00D3543F"/>
    <w:rsid w:val="00D374E7"/>
    <w:rsid w:val="00D374F3"/>
    <w:rsid w:val="00D46D5E"/>
    <w:rsid w:val="00D51109"/>
    <w:rsid w:val="00D55977"/>
    <w:rsid w:val="00D61E50"/>
    <w:rsid w:val="00D628B6"/>
    <w:rsid w:val="00D62966"/>
    <w:rsid w:val="00D652A5"/>
    <w:rsid w:val="00D65A28"/>
    <w:rsid w:val="00D66BD2"/>
    <w:rsid w:val="00D72C3C"/>
    <w:rsid w:val="00D75B4A"/>
    <w:rsid w:val="00D7732B"/>
    <w:rsid w:val="00D779A7"/>
    <w:rsid w:val="00D77D87"/>
    <w:rsid w:val="00D804D2"/>
    <w:rsid w:val="00D87020"/>
    <w:rsid w:val="00D87B23"/>
    <w:rsid w:val="00D9053E"/>
    <w:rsid w:val="00D90C01"/>
    <w:rsid w:val="00D94993"/>
    <w:rsid w:val="00D94B21"/>
    <w:rsid w:val="00D94DC1"/>
    <w:rsid w:val="00D977AE"/>
    <w:rsid w:val="00DA357A"/>
    <w:rsid w:val="00DA5D7C"/>
    <w:rsid w:val="00DA792C"/>
    <w:rsid w:val="00DB1EDC"/>
    <w:rsid w:val="00DB2871"/>
    <w:rsid w:val="00DB5976"/>
    <w:rsid w:val="00DB7070"/>
    <w:rsid w:val="00DC1167"/>
    <w:rsid w:val="00DC1D10"/>
    <w:rsid w:val="00DC258C"/>
    <w:rsid w:val="00DC3D14"/>
    <w:rsid w:val="00DC7B41"/>
    <w:rsid w:val="00DD5811"/>
    <w:rsid w:val="00DD6785"/>
    <w:rsid w:val="00DD6BA2"/>
    <w:rsid w:val="00DE05ED"/>
    <w:rsid w:val="00DE0965"/>
    <w:rsid w:val="00DE29D4"/>
    <w:rsid w:val="00DE4676"/>
    <w:rsid w:val="00DE4BA1"/>
    <w:rsid w:val="00DE5AC9"/>
    <w:rsid w:val="00DF0556"/>
    <w:rsid w:val="00DF197B"/>
    <w:rsid w:val="00DF2206"/>
    <w:rsid w:val="00DF3854"/>
    <w:rsid w:val="00DF4EBD"/>
    <w:rsid w:val="00DF572E"/>
    <w:rsid w:val="00DF5DD6"/>
    <w:rsid w:val="00DF77F5"/>
    <w:rsid w:val="00DF786B"/>
    <w:rsid w:val="00E00D1C"/>
    <w:rsid w:val="00E01422"/>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7268"/>
    <w:rsid w:val="00E34EA0"/>
    <w:rsid w:val="00E3671B"/>
    <w:rsid w:val="00E37D78"/>
    <w:rsid w:val="00E42B85"/>
    <w:rsid w:val="00E42E6E"/>
    <w:rsid w:val="00E4427E"/>
    <w:rsid w:val="00E45E4C"/>
    <w:rsid w:val="00E46AEB"/>
    <w:rsid w:val="00E50511"/>
    <w:rsid w:val="00E6014A"/>
    <w:rsid w:val="00E605A3"/>
    <w:rsid w:val="00E61BD4"/>
    <w:rsid w:val="00E62A4C"/>
    <w:rsid w:val="00E63882"/>
    <w:rsid w:val="00E6576A"/>
    <w:rsid w:val="00E6708B"/>
    <w:rsid w:val="00E70485"/>
    <w:rsid w:val="00E706A5"/>
    <w:rsid w:val="00E737BA"/>
    <w:rsid w:val="00E75915"/>
    <w:rsid w:val="00E75B70"/>
    <w:rsid w:val="00E75B7F"/>
    <w:rsid w:val="00E7696D"/>
    <w:rsid w:val="00E77F55"/>
    <w:rsid w:val="00E82EF4"/>
    <w:rsid w:val="00E8343D"/>
    <w:rsid w:val="00E83F08"/>
    <w:rsid w:val="00E85D65"/>
    <w:rsid w:val="00E91E53"/>
    <w:rsid w:val="00E92A7B"/>
    <w:rsid w:val="00E936F2"/>
    <w:rsid w:val="00E94189"/>
    <w:rsid w:val="00EA02FD"/>
    <w:rsid w:val="00EA282B"/>
    <w:rsid w:val="00EA3E2A"/>
    <w:rsid w:val="00EA57AF"/>
    <w:rsid w:val="00EA6B3F"/>
    <w:rsid w:val="00EB05F2"/>
    <w:rsid w:val="00EB1400"/>
    <w:rsid w:val="00EB1C96"/>
    <w:rsid w:val="00EB4A0B"/>
    <w:rsid w:val="00EC0EAD"/>
    <w:rsid w:val="00EC13B5"/>
    <w:rsid w:val="00EC3906"/>
    <w:rsid w:val="00EC39FD"/>
    <w:rsid w:val="00EC4694"/>
    <w:rsid w:val="00EC7292"/>
    <w:rsid w:val="00ED351E"/>
    <w:rsid w:val="00ED69DF"/>
    <w:rsid w:val="00EE21C4"/>
    <w:rsid w:val="00EE21E0"/>
    <w:rsid w:val="00EE5294"/>
    <w:rsid w:val="00EE6E07"/>
    <w:rsid w:val="00EE7EEE"/>
    <w:rsid w:val="00EF069A"/>
    <w:rsid w:val="00EF0AE1"/>
    <w:rsid w:val="00EF3968"/>
    <w:rsid w:val="00EF3F09"/>
    <w:rsid w:val="00EF4335"/>
    <w:rsid w:val="00F00D42"/>
    <w:rsid w:val="00F02FBD"/>
    <w:rsid w:val="00F03884"/>
    <w:rsid w:val="00F05628"/>
    <w:rsid w:val="00F06011"/>
    <w:rsid w:val="00F06D91"/>
    <w:rsid w:val="00F10DDE"/>
    <w:rsid w:val="00F120A9"/>
    <w:rsid w:val="00F12F18"/>
    <w:rsid w:val="00F147EB"/>
    <w:rsid w:val="00F1586B"/>
    <w:rsid w:val="00F15934"/>
    <w:rsid w:val="00F1597F"/>
    <w:rsid w:val="00F170C8"/>
    <w:rsid w:val="00F211F6"/>
    <w:rsid w:val="00F22CB1"/>
    <w:rsid w:val="00F25E77"/>
    <w:rsid w:val="00F27038"/>
    <w:rsid w:val="00F303EB"/>
    <w:rsid w:val="00F30D0E"/>
    <w:rsid w:val="00F34E9D"/>
    <w:rsid w:val="00F37672"/>
    <w:rsid w:val="00F42929"/>
    <w:rsid w:val="00F443AC"/>
    <w:rsid w:val="00F525EE"/>
    <w:rsid w:val="00F5332D"/>
    <w:rsid w:val="00F64625"/>
    <w:rsid w:val="00F64B84"/>
    <w:rsid w:val="00F67801"/>
    <w:rsid w:val="00F724CA"/>
    <w:rsid w:val="00F80D15"/>
    <w:rsid w:val="00F815E6"/>
    <w:rsid w:val="00F816B9"/>
    <w:rsid w:val="00F825AE"/>
    <w:rsid w:val="00F83A97"/>
    <w:rsid w:val="00F83B3D"/>
    <w:rsid w:val="00F83CAD"/>
    <w:rsid w:val="00F844B9"/>
    <w:rsid w:val="00F84E22"/>
    <w:rsid w:val="00F85780"/>
    <w:rsid w:val="00F87413"/>
    <w:rsid w:val="00F8763C"/>
    <w:rsid w:val="00F90CFF"/>
    <w:rsid w:val="00F9156C"/>
    <w:rsid w:val="00F96760"/>
    <w:rsid w:val="00F968AA"/>
    <w:rsid w:val="00FA226B"/>
    <w:rsid w:val="00FA75A6"/>
    <w:rsid w:val="00FA7887"/>
    <w:rsid w:val="00FB0AA5"/>
    <w:rsid w:val="00FB42C8"/>
    <w:rsid w:val="00FB7073"/>
    <w:rsid w:val="00FB7870"/>
    <w:rsid w:val="00FC2B5D"/>
    <w:rsid w:val="00FD12AC"/>
    <w:rsid w:val="00FD4246"/>
    <w:rsid w:val="00FD57EA"/>
    <w:rsid w:val="00FD66EA"/>
    <w:rsid w:val="00FD677F"/>
    <w:rsid w:val="00FD6EAE"/>
    <w:rsid w:val="00FE3C31"/>
    <w:rsid w:val="00FE419C"/>
    <w:rsid w:val="00FE4C1B"/>
    <w:rsid w:val="00FE5BF5"/>
    <w:rsid w:val="00FE7916"/>
    <w:rsid w:val="00FF0818"/>
    <w:rsid w:val="00FF3CB0"/>
    <w:rsid w:val="00FF79A7"/>
    <w:rsid w:val="013E144D"/>
    <w:rsid w:val="016AE430"/>
    <w:rsid w:val="01D421CE"/>
    <w:rsid w:val="02269C4C"/>
    <w:rsid w:val="02450090"/>
    <w:rsid w:val="032C7B6D"/>
    <w:rsid w:val="032E2369"/>
    <w:rsid w:val="03AF16C7"/>
    <w:rsid w:val="040CE903"/>
    <w:rsid w:val="04C59076"/>
    <w:rsid w:val="04F8454D"/>
    <w:rsid w:val="065E990B"/>
    <w:rsid w:val="06FAC188"/>
    <w:rsid w:val="070C6F5A"/>
    <w:rsid w:val="07B68640"/>
    <w:rsid w:val="07F197D9"/>
    <w:rsid w:val="0890AFD8"/>
    <w:rsid w:val="08E3939D"/>
    <w:rsid w:val="0911ABCD"/>
    <w:rsid w:val="099D26A3"/>
    <w:rsid w:val="09A403AA"/>
    <w:rsid w:val="09D6AE1E"/>
    <w:rsid w:val="0AED8A38"/>
    <w:rsid w:val="0BB48A96"/>
    <w:rsid w:val="0C2320D1"/>
    <w:rsid w:val="0D3A77F3"/>
    <w:rsid w:val="0DA43990"/>
    <w:rsid w:val="0DE1124A"/>
    <w:rsid w:val="0E32F953"/>
    <w:rsid w:val="0E33C9C0"/>
    <w:rsid w:val="0E6DE610"/>
    <w:rsid w:val="0EF2977D"/>
    <w:rsid w:val="0F01270D"/>
    <w:rsid w:val="0F3B99A0"/>
    <w:rsid w:val="1022C7C6"/>
    <w:rsid w:val="102A242A"/>
    <w:rsid w:val="112371C7"/>
    <w:rsid w:val="1274566F"/>
    <w:rsid w:val="133DC6DE"/>
    <w:rsid w:val="13C161C1"/>
    <w:rsid w:val="1476A233"/>
    <w:rsid w:val="14B460B6"/>
    <w:rsid w:val="14E60BE1"/>
    <w:rsid w:val="15099E01"/>
    <w:rsid w:val="154DBED1"/>
    <w:rsid w:val="1557DA55"/>
    <w:rsid w:val="1802CD49"/>
    <w:rsid w:val="1804D832"/>
    <w:rsid w:val="188EE0F6"/>
    <w:rsid w:val="1AA128E3"/>
    <w:rsid w:val="1B508FF3"/>
    <w:rsid w:val="1BF6504E"/>
    <w:rsid w:val="1C2B229E"/>
    <w:rsid w:val="1CA1E598"/>
    <w:rsid w:val="1CED9460"/>
    <w:rsid w:val="1D0DB3EA"/>
    <w:rsid w:val="1DC3D43A"/>
    <w:rsid w:val="1DCD5788"/>
    <w:rsid w:val="1ED04CA6"/>
    <w:rsid w:val="1F8E6A45"/>
    <w:rsid w:val="1FE4281F"/>
    <w:rsid w:val="20B00E97"/>
    <w:rsid w:val="20B0CCD9"/>
    <w:rsid w:val="212FB5FD"/>
    <w:rsid w:val="21686CE8"/>
    <w:rsid w:val="21D140D1"/>
    <w:rsid w:val="22ADB78A"/>
    <w:rsid w:val="238AFEEC"/>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EBD94F"/>
    <w:rsid w:val="3000EFA4"/>
    <w:rsid w:val="3012BDB2"/>
    <w:rsid w:val="305ED082"/>
    <w:rsid w:val="307C9EEA"/>
    <w:rsid w:val="313D0F08"/>
    <w:rsid w:val="315B217C"/>
    <w:rsid w:val="3179F08C"/>
    <w:rsid w:val="326BADFD"/>
    <w:rsid w:val="32788331"/>
    <w:rsid w:val="33319EC4"/>
    <w:rsid w:val="334CE90B"/>
    <w:rsid w:val="33C4B4D6"/>
    <w:rsid w:val="34FE26B0"/>
    <w:rsid w:val="35792698"/>
    <w:rsid w:val="35814A92"/>
    <w:rsid w:val="35B09D09"/>
    <w:rsid w:val="36699201"/>
    <w:rsid w:val="369DE1B3"/>
    <w:rsid w:val="37A0DC98"/>
    <w:rsid w:val="37AC508C"/>
    <w:rsid w:val="37C199D1"/>
    <w:rsid w:val="39FE2DCD"/>
    <w:rsid w:val="3C918969"/>
    <w:rsid w:val="3CA62B84"/>
    <w:rsid w:val="3D339433"/>
    <w:rsid w:val="3D4D459C"/>
    <w:rsid w:val="3DCE3930"/>
    <w:rsid w:val="3DF67684"/>
    <w:rsid w:val="3E2423F9"/>
    <w:rsid w:val="3E788C00"/>
    <w:rsid w:val="3EE4098E"/>
    <w:rsid w:val="3F196208"/>
    <w:rsid w:val="4061B804"/>
    <w:rsid w:val="40FBECD0"/>
    <w:rsid w:val="410B80A2"/>
    <w:rsid w:val="413540F9"/>
    <w:rsid w:val="43A1464C"/>
    <w:rsid w:val="449A36AD"/>
    <w:rsid w:val="45352927"/>
    <w:rsid w:val="4666E819"/>
    <w:rsid w:val="48383949"/>
    <w:rsid w:val="493F16B7"/>
    <w:rsid w:val="4955AF75"/>
    <w:rsid w:val="49F75F73"/>
    <w:rsid w:val="49FBE862"/>
    <w:rsid w:val="4A0A71CD"/>
    <w:rsid w:val="4B27086C"/>
    <w:rsid w:val="4B2B5AC9"/>
    <w:rsid w:val="4B707581"/>
    <w:rsid w:val="4B81F143"/>
    <w:rsid w:val="4CA9A9AB"/>
    <w:rsid w:val="4EC6CA42"/>
    <w:rsid w:val="4EDB69B6"/>
    <w:rsid w:val="4F08812A"/>
    <w:rsid w:val="4F7EEED2"/>
    <w:rsid w:val="515A63EA"/>
    <w:rsid w:val="51F87FB1"/>
    <w:rsid w:val="52069A6D"/>
    <w:rsid w:val="523C8D78"/>
    <w:rsid w:val="5241B5DF"/>
    <w:rsid w:val="524AC246"/>
    <w:rsid w:val="5275A954"/>
    <w:rsid w:val="53689F1D"/>
    <w:rsid w:val="53F7F50D"/>
    <w:rsid w:val="54033B77"/>
    <w:rsid w:val="54238992"/>
    <w:rsid w:val="558AC53E"/>
    <w:rsid w:val="55C3E7A1"/>
    <w:rsid w:val="562D1B4F"/>
    <w:rsid w:val="56745124"/>
    <w:rsid w:val="567D905F"/>
    <w:rsid w:val="59ADFD3C"/>
    <w:rsid w:val="59FEE3DD"/>
    <w:rsid w:val="5A263975"/>
    <w:rsid w:val="5A5938C2"/>
    <w:rsid w:val="5A9481BA"/>
    <w:rsid w:val="5ABA3111"/>
    <w:rsid w:val="5C884175"/>
    <w:rsid w:val="5CFA9715"/>
    <w:rsid w:val="5D8E915F"/>
    <w:rsid w:val="5DD1C11A"/>
    <w:rsid w:val="5EC69335"/>
    <w:rsid w:val="5ED60DA9"/>
    <w:rsid w:val="60F06F4C"/>
    <w:rsid w:val="61448E02"/>
    <w:rsid w:val="61745983"/>
    <w:rsid w:val="619B51F5"/>
    <w:rsid w:val="61AE0CC9"/>
    <w:rsid w:val="62A0CBA5"/>
    <w:rsid w:val="62ADBFD7"/>
    <w:rsid w:val="6534882E"/>
    <w:rsid w:val="654F07D2"/>
    <w:rsid w:val="65E89D7D"/>
    <w:rsid w:val="6634B63E"/>
    <w:rsid w:val="66E8FE10"/>
    <w:rsid w:val="67CB29CA"/>
    <w:rsid w:val="685C2E4A"/>
    <w:rsid w:val="69BE62AA"/>
    <w:rsid w:val="6A256236"/>
    <w:rsid w:val="6A380414"/>
    <w:rsid w:val="6A3E0FF0"/>
    <w:rsid w:val="6CFFEE72"/>
    <w:rsid w:val="6D23213F"/>
    <w:rsid w:val="6FB1AFEB"/>
    <w:rsid w:val="6FB3544F"/>
    <w:rsid w:val="70A03CC0"/>
    <w:rsid w:val="7158BD93"/>
    <w:rsid w:val="71B6583D"/>
    <w:rsid w:val="73A99E28"/>
    <w:rsid w:val="73F04F37"/>
    <w:rsid w:val="73FD1675"/>
    <w:rsid w:val="74D478B7"/>
    <w:rsid w:val="74F86B77"/>
    <w:rsid w:val="7549C466"/>
    <w:rsid w:val="756406C9"/>
    <w:rsid w:val="756DEDF8"/>
    <w:rsid w:val="759C0D91"/>
    <w:rsid w:val="77C7E0C4"/>
    <w:rsid w:val="782A6A60"/>
    <w:rsid w:val="78D08798"/>
    <w:rsid w:val="79C20266"/>
    <w:rsid w:val="7A640A31"/>
    <w:rsid w:val="7B08C976"/>
    <w:rsid w:val="7C806EF3"/>
    <w:rsid w:val="7C923DF6"/>
    <w:rsid w:val="7CADF785"/>
    <w:rsid w:val="7D3E33E1"/>
    <w:rsid w:val="7DBD2118"/>
    <w:rsid w:val="7DF86F3F"/>
    <w:rsid w:val="7E3FC87C"/>
    <w:rsid w:val="7EA8F685"/>
    <w:rsid w:val="7F692D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583FF04F"/>
  <w15:chartTrackingRefBased/>
  <w15:docId w15:val="{ECFAD4FC-A983-423A-9AE3-CBF4AB67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character" w:customStyle="1" w:styleId="normaltextrun">
    <w:name w:val="normaltextrun"/>
    <w:basedOn w:val="DefaultParagraphFont"/>
    <w:rsid w:val="006468AB"/>
  </w:style>
  <w:style w:type="character" w:customStyle="1" w:styleId="eop">
    <w:name w:val="eop"/>
    <w:basedOn w:val="DefaultParagraphFont"/>
    <w:rsid w:val="00646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82451813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4" ma:contentTypeDescription="" ma:contentTypeScope="" ma:versionID="69a6656826b5cd57b10e6034bbd56e73">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3eb076a9547b5b8a3da3ed8fe08519ae"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H_Core_PreMigP xmlns="06a9daec-955a-4b98-be99-9010db82da52" xsi:nil="true"/>
    <DH_Core_PreMigE xmlns="06a9daec-955a-4b98-be99-9010db82da52" xsi:nil="true"/>
    <lcf76f155ced4ddcb4097134ff3c332f xmlns="d7543e32-2670-4792-a823-ef6c9cad508d" xsi:nil="true"/>
    <DH_Core_PreMigA xmlns="06a9daec-955a-4b98-be99-9010db82da52" xsi:nil="true"/>
    <TaxCatchAll xmlns="7aa07ef2-f4ec-4a8c-98d7-e2e24130d9f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2.xml><?xml version="1.0" encoding="utf-8"?>
<ds:datastoreItem xmlns:ds="http://schemas.openxmlformats.org/officeDocument/2006/customXml" ds:itemID="{BC47634B-2B46-4874-A589-77283FD6F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06a9daec-955a-4b98-be99-9010db82da52"/>
    <ds:schemaRef ds:uri="d7543e32-2670-4792-a823-ef6c9cad508d"/>
    <ds:schemaRef ds:uri="7aa07ef2-f4ec-4a8c-98d7-e2e24130d9f5"/>
  </ds:schemaRefs>
</ds:datastoreItem>
</file>

<file path=customXml/itemProps4.xml><?xml version="1.0" encoding="utf-8"?>
<ds:datastoreItem xmlns:ds="http://schemas.openxmlformats.org/officeDocument/2006/customXml" ds:itemID="{8434AA22-7614-4EF7-85E1-AA12A67CF8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77</Pages>
  <Words>26789</Words>
  <Characters>152699</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Nichols, Lynne</cp:lastModifiedBy>
  <cp:revision>10</cp:revision>
  <cp:lastPrinted>2022-11-03T16:17:00Z</cp:lastPrinted>
  <dcterms:created xsi:type="dcterms:W3CDTF">2023-03-21T12:11:00Z</dcterms:created>
  <dcterms:modified xsi:type="dcterms:W3CDTF">2023-04-13T11:22:00Z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0x0101008DDA86C2815AE44B8A3EFA3F1D558597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